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C337293" w14:textId="1C533AD0" w:rsidR="005F19F8" w:rsidRPr="00017B46" w:rsidRDefault="00017B46">
      <w:pPr>
        <w:rPr>
          <w:b/>
          <w:bCs/>
          <w:lang w:val="en-US"/>
        </w:rPr>
      </w:pPr>
      <w:r w:rsidRPr="00017B46">
        <w:rPr>
          <w:b/>
          <w:bCs/>
          <w:lang w:val="en-US"/>
        </w:rPr>
        <w:t>Regional Demand Division</w:t>
      </w:r>
    </w:p>
    <w:p w14:paraId="2B862090" w14:textId="266FF1DD" w:rsidR="00017B46" w:rsidRPr="00D778A9" w:rsidRDefault="00017B46" w:rsidP="00293ADD">
      <w:r>
        <w:t xml:space="preserve">As part of their reporting, ElectraNet calculates the annual demand for every substation in their system such that demand is not doubled counted. For example, Monash substation is not counted as the demand on that substation is already considered by the </w:t>
      </w:r>
      <w:proofErr w:type="gramStart"/>
      <w:r w:rsidRPr="00D778A9">
        <w:t>North West</w:t>
      </w:r>
      <w:proofErr w:type="gramEnd"/>
      <w:r w:rsidRPr="00D778A9">
        <w:t xml:space="preserve"> Bend substation</w:t>
      </w:r>
      <w:r>
        <w:t>. Once this data is collected, it is then aggregated by the ElectraNet regions, which provides a percentage breakdown of demand in their system</w:t>
      </w:r>
      <w:r w:rsidRPr="00293ADD">
        <w:t xml:space="preserve">. </w:t>
      </w:r>
      <w:r w:rsidR="00293ADD" w:rsidRPr="00293ADD">
        <w:fldChar w:fldCharType="begin"/>
      </w:r>
      <w:r w:rsidR="00293ADD" w:rsidRPr="00293ADD">
        <w:instrText xml:space="preserve"> REF _Ref207039522 \h </w:instrText>
      </w:r>
      <w:r w:rsidR="00293ADD" w:rsidRPr="00293ADD">
        <w:instrText xml:space="preserve"> \* MERGEFORMAT </w:instrText>
      </w:r>
      <w:r w:rsidR="00293ADD" w:rsidRPr="00293ADD">
        <w:fldChar w:fldCharType="separate"/>
      </w:r>
      <w:r w:rsidR="00293ADD" w:rsidRPr="00293ADD">
        <w:t xml:space="preserve">Table </w:t>
      </w:r>
      <w:r w:rsidR="00293ADD" w:rsidRPr="00293ADD">
        <w:rPr>
          <w:noProof/>
        </w:rPr>
        <w:t>1</w:t>
      </w:r>
      <w:r w:rsidR="00293ADD" w:rsidRPr="00293ADD">
        <w:fldChar w:fldCharType="end"/>
      </w:r>
      <w:r w:rsidR="00293ADD" w:rsidRPr="00293ADD">
        <w:t xml:space="preserve"> </w:t>
      </w:r>
      <w:r w:rsidRPr="00293ADD">
        <w:t>provides</w:t>
      </w:r>
      <w:r w:rsidRPr="00966FA3">
        <w:t xml:space="preserve"> the overall regional breakdown of demand and </w:t>
      </w:r>
      <w:r w:rsidR="00D35BC0" w:rsidRPr="00D35BC0">
        <w:fldChar w:fldCharType="begin"/>
      </w:r>
      <w:r w:rsidR="00D35BC0" w:rsidRPr="00D35BC0">
        <w:instrText xml:space="preserve"> REF _Ref207039558 \h </w:instrText>
      </w:r>
      <w:r w:rsidR="00D35BC0" w:rsidRPr="00D35BC0">
        <w:instrText xml:space="preserve"> \* MERGEFORMAT </w:instrText>
      </w:r>
      <w:r w:rsidR="00D35BC0" w:rsidRPr="00D35BC0">
        <w:fldChar w:fldCharType="separate"/>
      </w:r>
      <w:r w:rsidR="00D35BC0" w:rsidRPr="00D35BC0">
        <w:t xml:space="preserve">Table </w:t>
      </w:r>
      <w:r w:rsidR="00D35BC0" w:rsidRPr="00D35BC0">
        <w:rPr>
          <w:noProof/>
        </w:rPr>
        <w:t>2</w:t>
      </w:r>
      <w:r w:rsidR="00D35BC0" w:rsidRPr="00D35BC0">
        <w:fldChar w:fldCharType="end"/>
      </w:r>
      <w:r w:rsidR="00D35BC0">
        <w:t xml:space="preserve"> </w:t>
      </w:r>
      <w:r w:rsidRPr="00966FA3">
        <w:t>provides a more detailed view</w:t>
      </w:r>
      <w:r>
        <w:t xml:space="preserve"> that includes the sub regional breakdown.</w:t>
      </w:r>
    </w:p>
    <w:p w14:paraId="539BF0C7" w14:textId="77777777" w:rsidR="00017B46" w:rsidRDefault="00017B46" w:rsidP="00017B46"/>
    <w:p w14:paraId="2070F28A" w14:textId="336E468D" w:rsidR="00017B46" w:rsidRDefault="00293ADD" w:rsidP="00293ADD">
      <w:pPr>
        <w:pStyle w:val="Caption"/>
        <w:jc w:val="center"/>
      </w:pPr>
      <w:bookmarkStart w:id="0" w:name="_Ref177382225"/>
      <w:bookmarkStart w:id="1" w:name="_Toc180407258"/>
      <w:bookmarkStart w:id="2" w:name="_Ref207039522"/>
      <w:r w:rsidRPr="00293ADD">
        <w:rPr>
          <w:b/>
          <w:bCs/>
        </w:rPr>
        <w:t xml:space="preserve">Table </w:t>
      </w:r>
      <w:r w:rsidRPr="00293ADD">
        <w:rPr>
          <w:b/>
          <w:bCs/>
        </w:rPr>
        <w:fldChar w:fldCharType="begin"/>
      </w:r>
      <w:r w:rsidRPr="00293ADD">
        <w:rPr>
          <w:b/>
          <w:bCs/>
        </w:rPr>
        <w:instrText xml:space="preserve"> SEQ Table \* ARABIC </w:instrText>
      </w:r>
      <w:r w:rsidRPr="00293ADD">
        <w:rPr>
          <w:b/>
          <w:bCs/>
        </w:rPr>
        <w:fldChar w:fldCharType="separate"/>
      </w:r>
      <w:r w:rsidR="002E34C3">
        <w:rPr>
          <w:b/>
          <w:bCs/>
          <w:noProof/>
        </w:rPr>
        <w:t>1</w:t>
      </w:r>
      <w:r w:rsidRPr="00293ADD">
        <w:rPr>
          <w:b/>
          <w:bCs/>
        </w:rPr>
        <w:fldChar w:fldCharType="end"/>
      </w:r>
      <w:bookmarkEnd w:id="2"/>
      <w:r w:rsidRPr="00293ADD">
        <w:rPr>
          <w:b/>
          <w:bCs/>
        </w:rPr>
        <w:t>:</w:t>
      </w:r>
      <w:bookmarkEnd w:id="0"/>
      <w:r w:rsidR="00017B46">
        <w:t xml:space="preserve"> ElectraNet regional breakdown of demand in SA.</w:t>
      </w:r>
      <w:bookmarkEnd w:id="1"/>
    </w:p>
    <w:tbl>
      <w:tblPr>
        <w:tblStyle w:val="TableGrid"/>
        <w:tblW w:w="5000" w:type="pct"/>
        <w:tblLook w:val="04A0" w:firstRow="1" w:lastRow="0" w:firstColumn="1" w:lastColumn="0" w:noHBand="0" w:noVBand="1"/>
      </w:tblPr>
      <w:tblGrid>
        <w:gridCol w:w="4511"/>
        <w:gridCol w:w="4515"/>
      </w:tblGrid>
      <w:tr w:rsidR="00017B46" w14:paraId="0683C4E5" w14:textId="77777777" w:rsidTr="00017B46">
        <w:trPr>
          <w:cnfStyle w:val="100000000000" w:firstRow="1" w:lastRow="0" w:firstColumn="0" w:lastColumn="0" w:oddVBand="0" w:evenVBand="0" w:oddHBand="0" w:evenHBand="0" w:firstRowFirstColumn="0" w:firstRowLastColumn="0" w:lastRowFirstColumn="0" w:lastRowLastColumn="0"/>
        </w:trPr>
        <w:tc>
          <w:tcPr>
            <w:tcW w:w="2499" w:type="pct"/>
          </w:tcPr>
          <w:p w14:paraId="28154F5B" w14:textId="77777777" w:rsidR="00017B46" w:rsidRDefault="00017B46" w:rsidP="00F624E2">
            <w:r>
              <w:t>ElectraNet Region</w:t>
            </w:r>
          </w:p>
        </w:tc>
        <w:tc>
          <w:tcPr>
            <w:tcW w:w="2501" w:type="pct"/>
          </w:tcPr>
          <w:p w14:paraId="54922AE0" w14:textId="77777777" w:rsidR="00017B46" w:rsidRDefault="00017B46" w:rsidP="00F624E2">
            <w:r>
              <w:t>SA Demand Percentage</w:t>
            </w:r>
          </w:p>
        </w:tc>
      </w:tr>
      <w:tr w:rsidR="00017B46" w14:paraId="409A95C0" w14:textId="77777777" w:rsidTr="00017B46">
        <w:tc>
          <w:tcPr>
            <w:tcW w:w="2499" w:type="pct"/>
          </w:tcPr>
          <w:p w14:paraId="08253FCA" w14:textId="77777777" w:rsidR="00017B46" w:rsidRDefault="00017B46" w:rsidP="00F624E2">
            <w:r>
              <w:t>Adelaide Metro</w:t>
            </w:r>
          </w:p>
        </w:tc>
        <w:tc>
          <w:tcPr>
            <w:tcW w:w="2501" w:type="pct"/>
          </w:tcPr>
          <w:p w14:paraId="180CDD82" w14:textId="77777777" w:rsidR="00017B46" w:rsidRDefault="00017B46" w:rsidP="00F624E2">
            <w:r>
              <w:t>57.65%</w:t>
            </w:r>
          </w:p>
        </w:tc>
      </w:tr>
      <w:tr w:rsidR="00017B46" w14:paraId="0A9BD36E" w14:textId="77777777" w:rsidTr="00017B46">
        <w:tc>
          <w:tcPr>
            <w:tcW w:w="2499" w:type="pct"/>
          </w:tcPr>
          <w:p w14:paraId="056FB235" w14:textId="77777777" w:rsidR="00017B46" w:rsidRDefault="00017B46" w:rsidP="00F624E2">
            <w:r>
              <w:t>Eastern Hills</w:t>
            </w:r>
          </w:p>
        </w:tc>
        <w:tc>
          <w:tcPr>
            <w:tcW w:w="2501" w:type="pct"/>
          </w:tcPr>
          <w:p w14:paraId="29144B5C" w14:textId="77777777" w:rsidR="00017B46" w:rsidRDefault="00017B46" w:rsidP="00F624E2">
            <w:r>
              <w:t>7.320%</w:t>
            </w:r>
          </w:p>
        </w:tc>
      </w:tr>
      <w:tr w:rsidR="00017B46" w14:paraId="682FF6C2" w14:textId="77777777" w:rsidTr="00017B46">
        <w:tc>
          <w:tcPr>
            <w:tcW w:w="2499" w:type="pct"/>
          </w:tcPr>
          <w:p w14:paraId="170ACF9F" w14:textId="77777777" w:rsidR="00017B46" w:rsidRDefault="00017B46" w:rsidP="00F624E2">
            <w:r>
              <w:t>Eyre Peninsula</w:t>
            </w:r>
          </w:p>
        </w:tc>
        <w:tc>
          <w:tcPr>
            <w:tcW w:w="2501" w:type="pct"/>
          </w:tcPr>
          <w:p w14:paraId="14CBC422" w14:textId="77777777" w:rsidR="00017B46" w:rsidRDefault="00017B46" w:rsidP="00F624E2">
            <w:r>
              <w:t>10.19%</w:t>
            </w:r>
          </w:p>
        </w:tc>
      </w:tr>
      <w:tr w:rsidR="00017B46" w14:paraId="1BA4F235" w14:textId="77777777" w:rsidTr="00017B46">
        <w:tc>
          <w:tcPr>
            <w:tcW w:w="2499" w:type="pct"/>
          </w:tcPr>
          <w:p w14:paraId="131A6957" w14:textId="77777777" w:rsidR="00017B46" w:rsidRDefault="00017B46" w:rsidP="00F624E2">
            <w:r>
              <w:t>Mid North</w:t>
            </w:r>
          </w:p>
        </w:tc>
        <w:tc>
          <w:tcPr>
            <w:tcW w:w="2501" w:type="pct"/>
          </w:tcPr>
          <w:p w14:paraId="7747E18E" w14:textId="77777777" w:rsidR="00017B46" w:rsidRDefault="00017B46" w:rsidP="00F624E2">
            <w:r>
              <w:t>9.200%</w:t>
            </w:r>
          </w:p>
        </w:tc>
      </w:tr>
      <w:tr w:rsidR="00017B46" w14:paraId="72FADB26" w14:textId="77777777" w:rsidTr="00017B46">
        <w:tc>
          <w:tcPr>
            <w:tcW w:w="2499" w:type="pct"/>
          </w:tcPr>
          <w:p w14:paraId="21ECAB34" w14:textId="77777777" w:rsidR="00017B46" w:rsidRDefault="00017B46" w:rsidP="00F624E2">
            <w:r>
              <w:t>Riverland</w:t>
            </w:r>
          </w:p>
        </w:tc>
        <w:tc>
          <w:tcPr>
            <w:tcW w:w="2501" w:type="pct"/>
          </w:tcPr>
          <w:p w14:paraId="0F70BC77" w14:textId="77777777" w:rsidR="00017B46" w:rsidRDefault="00017B46" w:rsidP="00F624E2">
            <w:r>
              <w:t>5.680%</w:t>
            </w:r>
          </w:p>
        </w:tc>
      </w:tr>
      <w:tr w:rsidR="00017B46" w14:paraId="7412BC92" w14:textId="77777777" w:rsidTr="00017B46">
        <w:tc>
          <w:tcPr>
            <w:tcW w:w="2499" w:type="pct"/>
          </w:tcPr>
          <w:p w14:paraId="1CB62A4E" w14:textId="77777777" w:rsidR="00017B46" w:rsidRDefault="00017B46" w:rsidP="00F624E2">
            <w:proofErr w:type="gramStart"/>
            <w:r>
              <w:t>South East</w:t>
            </w:r>
            <w:proofErr w:type="gramEnd"/>
          </w:p>
        </w:tc>
        <w:tc>
          <w:tcPr>
            <w:tcW w:w="2501" w:type="pct"/>
          </w:tcPr>
          <w:p w14:paraId="1381C296" w14:textId="77777777" w:rsidR="00017B46" w:rsidRDefault="00017B46" w:rsidP="00F624E2">
            <w:r>
              <w:t>8.680%</w:t>
            </w:r>
          </w:p>
        </w:tc>
      </w:tr>
      <w:tr w:rsidR="00017B46" w14:paraId="4A294B13" w14:textId="77777777" w:rsidTr="00017B46">
        <w:tc>
          <w:tcPr>
            <w:tcW w:w="2499" w:type="pct"/>
          </w:tcPr>
          <w:p w14:paraId="0DD92334" w14:textId="77777777" w:rsidR="00017B46" w:rsidRDefault="00017B46" w:rsidP="00F624E2">
            <w:r>
              <w:t>Upper North</w:t>
            </w:r>
          </w:p>
        </w:tc>
        <w:tc>
          <w:tcPr>
            <w:tcW w:w="2501" w:type="pct"/>
          </w:tcPr>
          <w:p w14:paraId="5E284699" w14:textId="77777777" w:rsidR="00017B46" w:rsidRDefault="00017B46" w:rsidP="00F624E2">
            <w:r>
              <w:t>1.280%</w:t>
            </w:r>
          </w:p>
        </w:tc>
      </w:tr>
    </w:tbl>
    <w:p w14:paraId="2D31FC88" w14:textId="77777777" w:rsidR="00017B46" w:rsidRDefault="00017B46" w:rsidP="00017B46"/>
    <w:p w14:paraId="71B1C512" w14:textId="589AE461" w:rsidR="00017B46" w:rsidRDefault="00D35BC0" w:rsidP="00D35BC0">
      <w:pPr>
        <w:pStyle w:val="Caption"/>
        <w:jc w:val="center"/>
      </w:pPr>
      <w:bookmarkStart w:id="3" w:name="_Ref177379363"/>
      <w:bookmarkStart w:id="4" w:name="_Toc180407259"/>
      <w:bookmarkStart w:id="5" w:name="_Ref207039558"/>
      <w:r w:rsidRPr="00D35BC0">
        <w:rPr>
          <w:b/>
          <w:bCs/>
        </w:rPr>
        <w:t xml:space="preserve">Table </w:t>
      </w:r>
      <w:r w:rsidRPr="00D35BC0">
        <w:rPr>
          <w:b/>
          <w:bCs/>
        </w:rPr>
        <w:fldChar w:fldCharType="begin"/>
      </w:r>
      <w:r w:rsidRPr="00D35BC0">
        <w:rPr>
          <w:b/>
          <w:bCs/>
        </w:rPr>
        <w:instrText xml:space="preserve"> SEQ Table \* ARABIC </w:instrText>
      </w:r>
      <w:r w:rsidRPr="00D35BC0">
        <w:rPr>
          <w:b/>
          <w:bCs/>
        </w:rPr>
        <w:fldChar w:fldCharType="separate"/>
      </w:r>
      <w:r w:rsidR="002E34C3">
        <w:rPr>
          <w:b/>
          <w:bCs/>
          <w:noProof/>
        </w:rPr>
        <w:t>2</w:t>
      </w:r>
      <w:r w:rsidRPr="00D35BC0">
        <w:rPr>
          <w:b/>
          <w:bCs/>
        </w:rPr>
        <w:fldChar w:fldCharType="end"/>
      </w:r>
      <w:bookmarkEnd w:id="5"/>
      <w:r w:rsidRPr="00D35BC0">
        <w:rPr>
          <w:b/>
          <w:bCs/>
        </w:rPr>
        <w:t>:</w:t>
      </w:r>
      <w:bookmarkEnd w:id="3"/>
      <w:r w:rsidR="00017B46">
        <w:t xml:space="preserve"> ElectraNet regional breakdown of demand in SA including relevant sub regions.</w:t>
      </w:r>
      <w:bookmarkEnd w:id="4"/>
    </w:p>
    <w:tbl>
      <w:tblPr>
        <w:tblStyle w:val="TableGrid"/>
        <w:tblW w:w="0" w:type="auto"/>
        <w:tblLook w:val="04A0" w:firstRow="1" w:lastRow="0" w:firstColumn="1" w:lastColumn="0" w:noHBand="0" w:noVBand="1"/>
      </w:tblPr>
      <w:tblGrid>
        <w:gridCol w:w="2281"/>
        <w:gridCol w:w="2365"/>
        <w:gridCol w:w="2354"/>
        <w:gridCol w:w="2026"/>
      </w:tblGrid>
      <w:tr w:rsidR="00017B46" w14:paraId="68CC6A3E" w14:textId="77777777" w:rsidTr="00D35BC0">
        <w:trPr>
          <w:cnfStyle w:val="100000000000" w:firstRow="1" w:lastRow="0" w:firstColumn="0" w:lastColumn="0" w:oddVBand="0" w:evenVBand="0" w:oddHBand="0" w:evenHBand="0" w:firstRowFirstColumn="0" w:firstRowLastColumn="0" w:lastRowFirstColumn="0" w:lastRowLastColumn="0"/>
        </w:trPr>
        <w:tc>
          <w:tcPr>
            <w:tcW w:w="2449" w:type="dxa"/>
            <w:tcBorders>
              <w:bottom w:val="single" w:sz="6" w:space="0" w:color="auto"/>
            </w:tcBorders>
          </w:tcPr>
          <w:p w14:paraId="4BE2314F" w14:textId="77777777" w:rsidR="00017B46" w:rsidRDefault="00017B46" w:rsidP="00D35BC0">
            <w:pPr>
              <w:jc w:val="center"/>
            </w:pPr>
            <w:r>
              <w:t>Region</w:t>
            </w:r>
          </w:p>
        </w:tc>
        <w:tc>
          <w:tcPr>
            <w:tcW w:w="2527" w:type="dxa"/>
            <w:tcBorders>
              <w:bottom w:val="single" w:sz="6" w:space="0" w:color="auto"/>
            </w:tcBorders>
          </w:tcPr>
          <w:p w14:paraId="3F8A8196" w14:textId="77777777" w:rsidR="00017B46" w:rsidRDefault="00017B46" w:rsidP="00D35BC0">
            <w:pPr>
              <w:jc w:val="center"/>
            </w:pPr>
            <w:r>
              <w:t>Sub Region</w:t>
            </w:r>
          </w:p>
        </w:tc>
        <w:tc>
          <w:tcPr>
            <w:tcW w:w="2518" w:type="dxa"/>
            <w:tcBorders>
              <w:bottom w:val="single" w:sz="6" w:space="0" w:color="auto"/>
            </w:tcBorders>
          </w:tcPr>
          <w:p w14:paraId="3F9A21D2" w14:textId="77777777" w:rsidR="00017B46" w:rsidRDefault="00017B46" w:rsidP="00D35BC0">
            <w:pPr>
              <w:jc w:val="center"/>
            </w:pPr>
            <w:r>
              <w:t>Regional Demand Percentage</w:t>
            </w:r>
          </w:p>
        </w:tc>
        <w:tc>
          <w:tcPr>
            <w:tcW w:w="2138" w:type="dxa"/>
            <w:tcBorders>
              <w:bottom w:val="single" w:sz="6" w:space="0" w:color="auto"/>
            </w:tcBorders>
          </w:tcPr>
          <w:p w14:paraId="17105653" w14:textId="77777777" w:rsidR="00017B46" w:rsidRDefault="00017B46" w:rsidP="00D35BC0">
            <w:pPr>
              <w:jc w:val="center"/>
            </w:pPr>
            <w:r>
              <w:t>Statewide Demand Percentage</w:t>
            </w:r>
          </w:p>
        </w:tc>
      </w:tr>
      <w:tr w:rsidR="00017B46" w:rsidRPr="0040573A" w14:paraId="3CA2A14C" w14:textId="77777777" w:rsidTr="00D35BC0">
        <w:tc>
          <w:tcPr>
            <w:tcW w:w="2449" w:type="dxa"/>
            <w:tcBorders>
              <w:bottom w:val="single" w:sz="12" w:space="0" w:color="auto"/>
            </w:tcBorders>
          </w:tcPr>
          <w:p w14:paraId="0514C04B" w14:textId="77777777" w:rsidR="00017B46" w:rsidRPr="00D35BC0" w:rsidRDefault="00017B46" w:rsidP="00D35BC0">
            <w:pPr>
              <w:jc w:val="left"/>
              <w:rPr>
                <w:b/>
                <w:bCs/>
                <w:szCs w:val="22"/>
              </w:rPr>
            </w:pPr>
            <w:r w:rsidRPr="00D35BC0">
              <w:rPr>
                <w:b/>
                <w:bCs/>
                <w:szCs w:val="22"/>
              </w:rPr>
              <w:t>Adelaide Metro</w:t>
            </w:r>
          </w:p>
        </w:tc>
        <w:tc>
          <w:tcPr>
            <w:tcW w:w="2527" w:type="dxa"/>
            <w:tcBorders>
              <w:bottom w:val="single" w:sz="12" w:space="0" w:color="auto"/>
            </w:tcBorders>
          </w:tcPr>
          <w:p w14:paraId="0821A2B7" w14:textId="77777777" w:rsidR="00017B46" w:rsidRPr="00D35BC0" w:rsidRDefault="00017B46" w:rsidP="00D35BC0">
            <w:pPr>
              <w:jc w:val="left"/>
              <w:rPr>
                <w:b/>
                <w:bCs/>
                <w:szCs w:val="22"/>
              </w:rPr>
            </w:pPr>
          </w:p>
        </w:tc>
        <w:tc>
          <w:tcPr>
            <w:tcW w:w="2518" w:type="dxa"/>
            <w:tcBorders>
              <w:bottom w:val="single" w:sz="12" w:space="0" w:color="auto"/>
            </w:tcBorders>
          </w:tcPr>
          <w:p w14:paraId="0D6BF311" w14:textId="77777777" w:rsidR="00017B46" w:rsidRPr="00D35BC0" w:rsidRDefault="00017B46" w:rsidP="00D35BC0">
            <w:pPr>
              <w:jc w:val="left"/>
              <w:rPr>
                <w:b/>
                <w:bCs/>
                <w:szCs w:val="22"/>
              </w:rPr>
            </w:pPr>
          </w:p>
        </w:tc>
        <w:tc>
          <w:tcPr>
            <w:tcW w:w="2138" w:type="dxa"/>
            <w:tcBorders>
              <w:bottom w:val="single" w:sz="12" w:space="0" w:color="auto"/>
            </w:tcBorders>
          </w:tcPr>
          <w:p w14:paraId="01588994" w14:textId="77777777" w:rsidR="00017B46" w:rsidRPr="00D35BC0" w:rsidRDefault="00017B46" w:rsidP="00D35BC0">
            <w:pPr>
              <w:jc w:val="left"/>
              <w:rPr>
                <w:b/>
                <w:bCs/>
                <w:szCs w:val="22"/>
              </w:rPr>
            </w:pPr>
            <w:r w:rsidRPr="00D35BC0">
              <w:rPr>
                <w:b/>
                <w:bCs/>
                <w:szCs w:val="22"/>
              </w:rPr>
              <w:t>57.65%</w:t>
            </w:r>
          </w:p>
        </w:tc>
      </w:tr>
      <w:tr w:rsidR="00017B46" w14:paraId="7C681399" w14:textId="77777777" w:rsidTr="00D35BC0">
        <w:tc>
          <w:tcPr>
            <w:tcW w:w="2449" w:type="dxa"/>
          </w:tcPr>
          <w:p w14:paraId="4612B2BB" w14:textId="77777777" w:rsidR="00017B46" w:rsidRPr="00D35BC0" w:rsidRDefault="00017B46" w:rsidP="00D35BC0">
            <w:pPr>
              <w:jc w:val="left"/>
              <w:rPr>
                <w:szCs w:val="22"/>
              </w:rPr>
            </w:pPr>
          </w:p>
        </w:tc>
        <w:tc>
          <w:tcPr>
            <w:tcW w:w="2527" w:type="dxa"/>
          </w:tcPr>
          <w:p w14:paraId="565F983C" w14:textId="77777777" w:rsidR="00017B46" w:rsidRPr="00D35BC0" w:rsidRDefault="00017B46" w:rsidP="00D35BC0">
            <w:pPr>
              <w:jc w:val="left"/>
              <w:rPr>
                <w:szCs w:val="22"/>
              </w:rPr>
            </w:pPr>
            <w:r w:rsidRPr="00D35BC0">
              <w:rPr>
                <w:szCs w:val="22"/>
              </w:rPr>
              <w:t>Eastern Suburbs</w:t>
            </w:r>
          </w:p>
        </w:tc>
        <w:tc>
          <w:tcPr>
            <w:tcW w:w="2518" w:type="dxa"/>
          </w:tcPr>
          <w:p w14:paraId="2C6009A5" w14:textId="77777777" w:rsidR="00017B46" w:rsidRPr="00D35BC0" w:rsidRDefault="00017B46" w:rsidP="00D35BC0">
            <w:pPr>
              <w:jc w:val="left"/>
              <w:rPr>
                <w:szCs w:val="22"/>
              </w:rPr>
            </w:pPr>
            <w:r w:rsidRPr="00D35BC0">
              <w:rPr>
                <w:szCs w:val="22"/>
              </w:rPr>
              <w:t>16.83%</w:t>
            </w:r>
          </w:p>
        </w:tc>
        <w:tc>
          <w:tcPr>
            <w:tcW w:w="2138" w:type="dxa"/>
          </w:tcPr>
          <w:p w14:paraId="7B5EBC3B" w14:textId="77777777" w:rsidR="00017B46" w:rsidRPr="00D35BC0" w:rsidRDefault="00017B46" w:rsidP="00D35BC0">
            <w:pPr>
              <w:jc w:val="left"/>
              <w:rPr>
                <w:szCs w:val="22"/>
              </w:rPr>
            </w:pPr>
            <w:r w:rsidRPr="00D35BC0">
              <w:rPr>
                <w:szCs w:val="22"/>
              </w:rPr>
              <w:t>9.702%</w:t>
            </w:r>
          </w:p>
        </w:tc>
      </w:tr>
      <w:tr w:rsidR="00017B46" w14:paraId="242BE081" w14:textId="77777777" w:rsidTr="00D35BC0">
        <w:tc>
          <w:tcPr>
            <w:tcW w:w="2449" w:type="dxa"/>
          </w:tcPr>
          <w:p w14:paraId="3FC4D1A3" w14:textId="77777777" w:rsidR="00017B46" w:rsidRPr="00D35BC0" w:rsidRDefault="00017B46" w:rsidP="00D35BC0">
            <w:pPr>
              <w:jc w:val="left"/>
              <w:rPr>
                <w:szCs w:val="22"/>
              </w:rPr>
            </w:pPr>
          </w:p>
        </w:tc>
        <w:tc>
          <w:tcPr>
            <w:tcW w:w="2527" w:type="dxa"/>
          </w:tcPr>
          <w:p w14:paraId="7CAB3A32" w14:textId="77777777" w:rsidR="00017B46" w:rsidRPr="00D35BC0" w:rsidRDefault="00017B46" w:rsidP="00D35BC0">
            <w:pPr>
              <w:jc w:val="left"/>
              <w:rPr>
                <w:szCs w:val="22"/>
              </w:rPr>
            </w:pPr>
            <w:r w:rsidRPr="00D35BC0">
              <w:rPr>
                <w:szCs w:val="22"/>
              </w:rPr>
              <w:t>Northern Suburbs</w:t>
            </w:r>
          </w:p>
        </w:tc>
        <w:tc>
          <w:tcPr>
            <w:tcW w:w="2518" w:type="dxa"/>
          </w:tcPr>
          <w:p w14:paraId="4FE48427" w14:textId="77777777" w:rsidR="00017B46" w:rsidRPr="00D35BC0" w:rsidRDefault="00017B46" w:rsidP="00D35BC0">
            <w:pPr>
              <w:jc w:val="left"/>
              <w:rPr>
                <w:szCs w:val="22"/>
              </w:rPr>
            </w:pPr>
            <w:r w:rsidRPr="00D35BC0">
              <w:rPr>
                <w:szCs w:val="22"/>
              </w:rPr>
              <w:t>24.21%</w:t>
            </w:r>
          </w:p>
        </w:tc>
        <w:tc>
          <w:tcPr>
            <w:tcW w:w="2138" w:type="dxa"/>
          </w:tcPr>
          <w:p w14:paraId="0CAEACE7" w14:textId="77777777" w:rsidR="00017B46" w:rsidRPr="00D35BC0" w:rsidRDefault="00017B46" w:rsidP="00D35BC0">
            <w:pPr>
              <w:jc w:val="left"/>
              <w:rPr>
                <w:szCs w:val="22"/>
              </w:rPr>
            </w:pPr>
            <w:r w:rsidRPr="00D35BC0">
              <w:rPr>
                <w:szCs w:val="22"/>
              </w:rPr>
              <w:t>13.96%</w:t>
            </w:r>
          </w:p>
        </w:tc>
      </w:tr>
      <w:tr w:rsidR="00017B46" w14:paraId="6241ECA6" w14:textId="77777777" w:rsidTr="00D35BC0">
        <w:tc>
          <w:tcPr>
            <w:tcW w:w="2449" w:type="dxa"/>
          </w:tcPr>
          <w:p w14:paraId="42506C63" w14:textId="77777777" w:rsidR="00017B46" w:rsidRPr="00D35BC0" w:rsidRDefault="00017B46" w:rsidP="00D35BC0">
            <w:pPr>
              <w:jc w:val="left"/>
              <w:rPr>
                <w:szCs w:val="22"/>
              </w:rPr>
            </w:pPr>
          </w:p>
        </w:tc>
        <w:tc>
          <w:tcPr>
            <w:tcW w:w="2527" w:type="dxa"/>
          </w:tcPr>
          <w:p w14:paraId="225ADC4C" w14:textId="77777777" w:rsidR="00017B46" w:rsidRPr="00D35BC0" w:rsidRDefault="00017B46" w:rsidP="00D35BC0">
            <w:pPr>
              <w:jc w:val="left"/>
              <w:rPr>
                <w:szCs w:val="22"/>
              </w:rPr>
            </w:pPr>
            <w:r w:rsidRPr="00D35BC0">
              <w:rPr>
                <w:szCs w:val="22"/>
              </w:rPr>
              <w:t>Southern Suburbs</w:t>
            </w:r>
          </w:p>
        </w:tc>
        <w:tc>
          <w:tcPr>
            <w:tcW w:w="2518" w:type="dxa"/>
          </w:tcPr>
          <w:p w14:paraId="12C20A48" w14:textId="77777777" w:rsidR="00017B46" w:rsidRPr="00D35BC0" w:rsidRDefault="00017B46" w:rsidP="00D35BC0">
            <w:pPr>
              <w:jc w:val="left"/>
              <w:rPr>
                <w:szCs w:val="22"/>
              </w:rPr>
            </w:pPr>
            <w:r w:rsidRPr="00D35BC0">
              <w:rPr>
                <w:szCs w:val="22"/>
              </w:rPr>
              <w:t>36.88%</w:t>
            </w:r>
          </w:p>
        </w:tc>
        <w:tc>
          <w:tcPr>
            <w:tcW w:w="2138" w:type="dxa"/>
          </w:tcPr>
          <w:p w14:paraId="39112840" w14:textId="77777777" w:rsidR="00017B46" w:rsidRPr="00D35BC0" w:rsidRDefault="00017B46" w:rsidP="00D35BC0">
            <w:pPr>
              <w:jc w:val="left"/>
              <w:rPr>
                <w:szCs w:val="22"/>
              </w:rPr>
            </w:pPr>
            <w:r w:rsidRPr="00D35BC0">
              <w:rPr>
                <w:szCs w:val="22"/>
              </w:rPr>
              <w:t>21.26%</w:t>
            </w:r>
          </w:p>
        </w:tc>
      </w:tr>
      <w:tr w:rsidR="00017B46" w14:paraId="79B4D091" w14:textId="77777777" w:rsidTr="00D35BC0">
        <w:tc>
          <w:tcPr>
            <w:tcW w:w="2449" w:type="dxa"/>
            <w:tcBorders>
              <w:bottom w:val="single" w:sz="6" w:space="0" w:color="auto"/>
            </w:tcBorders>
          </w:tcPr>
          <w:p w14:paraId="16208E80" w14:textId="77777777" w:rsidR="00017B46" w:rsidRPr="00D35BC0" w:rsidRDefault="00017B46" w:rsidP="00D35BC0">
            <w:pPr>
              <w:jc w:val="left"/>
              <w:rPr>
                <w:szCs w:val="22"/>
              </w:rPr>
            </w:pPr>
          </w:p>
        </w:tc>
        <w:tc>
          <w:tcPr>
            <w:tcW w:w="2527" w:type="dxa"/>
            <w:tcBorders>
              <w:bottom w:val="single" w:sz="6" w:space="0" w:color="auto"/>
            </w:tcBorders>
          </w:tcPr>
          <w:p w14:paraId="7A077114" w14:textId="77777777" w:rsidR="00017B46" w:rsidRPr="00D35BC0" w:rsidRDefault="00017B46" w:rsidP="00D35BC0">
            <w:pPr>
              <w:jc w:val="left"/>
              <w:rPr>
                <w:szCs w:val="22"/>
              </w:rPr>
            </w:pPr>
            <w:r w:rsidRPr="00D35BC0">
              <w:rPr>
                <w:szCs w:val="22"/>
              </w:rPr>
              <w:t>Western Suburbs</w:t>
            </w:r>
          </w:p>
        </w:tc>
        <w:tc>
          <w:tcPr>
            <w:tcW w:w="2518" w:type="dxa"/>
            <w:tcBorders>
              <w:bottom w:val="single" w:sz="6" w:space="0" w:color="auto"/>
            </w:tcBorders>
          </w:tcPr>
          <w:p w14:paraId="0A8A0F65" w14:textId="77777777" w:rsidR="00017B46" w:rsidRPr="00D35BC0" w:rsidRDefault="00017B46" w:rsidP="00D35BC0">
            <w:pPr>
              <w:jc w:val="left"/>
              <w:rPr>
                <w:szCs w:val="22"/>
              </w:rPr>
            </w:pPr>
            <w:r w:rsidRPr="00D35BC0">
              <w:rPr>
                <w:szCs w:val="22"/>
              </w:rPr>
              <w:t>22.08%</w:t>
            </w:r>
          </w:p>
        </w:tc>
        <w:tc>
          <w:tcPr>
            <w:tcW w:w="2138" w:type="dxa"/>
            <w:tcBorders>
              <w:bottom w:val="single" w:sz="6" w:space="0" w:color="auto"/>
            </w:tcBorders>
          </w:tcPr>
          <w:p w14:paraId="6D7D445F" w14:textId="77777777" w:rsidR="00017B46" w:rsidRPr="00D35BC0" w:rsidRDefault="00017B46" w:rsidP="00D35BC0">
            <w:pPr>
              <w:jc w:val="left"/>
              <w:rPr>
                <w:szCs w:val="22"/>
              </w:rPr>
            </w:pPr>
            <w:r w:rsidRPr="00D35BC0">
              <w:rPr>
                <w:szCs w:val="22"/>
              </w:rPr>
              <w:t>12.73%</w:t>
            </w:r>
          </w:p>
        </w:tc>
      </w:tr>
      <w:tr w:rsidR="00017B46" w:rsidRPr="00692403" w14:paraId="3B371280" w14:textId="77777777" w:rsidTr="00D35BC0">
        <w:tc>
          <w:tcPr>
            <w:tcW w:w="2449" w:type="dxa"/>
            <w:tcBorders>
              <w:bottom w:val="single" w:sz="12" w:space="0" w:color="auto"/>
            </w:tcBorders>
          </w:tcPr>
          <w:p w14:paraId="28B245C9" w14:textId="77777777" w:rsidR="00017B46" w:rsidRPr="00D35BC0" w:rsidRDefault="00017B46" w:rsidP="00D35BC0">
            <w:pPr>
              <w:jc w:val="left"/>
              <w:rPr>
                <w:b/>
                <w:bCs/>
                <w:szCs w:val="22"/>
              </w:rPr>
            </w:pPr>
            <w:r w:rsidRPr="00D35BC0">
              <w:rPr>
                <w:b/>
                <w:bCs/>
                <w:szCs w:val="22"/>
              </w:rPr>
              <w:t>Eastern Hills</w:t>
            </w:r>
          </w:p>
        </w:tc>
        <w:tc>
          <w:tcPr>
            <w:tcW w:w="2527" w:type="dxa"/>
            <w:tcBorders>
              <w:bottom w:val="single" w:sz="12" w:space="0" w:color="auto"/>
            </w:tcBorders>
          </w:tcPr>
          <w:p w14:paraId="5A2BF447" w14:textId="77777777" w:rsidR="00017B46" w:rsidRPr="00D35BC0" w:rsidRDefault="00017B46" w:rsidP="00D35BC0">
            <w:pPr>
              <w:jc w:val="left"/>
              <w:rPr>
                <w:b/>
                <w:bCs/>
                <w:szCs w:val="22"/>
              </w:rPr>
            </w:pPr>
          </w:p>
        </w:tc>
        <w:tc>
          <w:tcPr>
            <w:tcW w:w="2518" w:type="dxa"/>
            <w:tcBorders>
              <w:bottom w:val="single" w:sz="12" w:space="0" w:color="auto"/>
            </w:tcBorders>
          </w:tcPr>
          <w:p w14:paraId="634733D6" w14:textId="77777777" w:rsidR="00017B46" w:rsidRPr="00D35BC0" w:rsidRDefault="00017B46" w:rsidP="00D35BC0">
            <w:pPr>
              <w:jc w:val="left"/>
              <w:rPr>
                <w:b/>
                <w:bCs/>
                <w:szCs w:val="22"/>
              </w:rPr>
            </w:pPr>
          </w:p>
        </w:tc>
        <w:tc>
          <w:tcPr>
            <w:tcW w:w="2138" w:type="dxa"/>
            <w:tcBorders>
              <w:bottom w:val="single" w:sz="12" w:space="0" w:color="auto"/>
            </w:tcBorders>
          </w:tcPr>
          <w:p w14:paraId="3D9C9619" w14:textId="77777777" w:rsidR="00017B46" w:rsidRPr="00D35BC0" w:rsidRDefault="00017B46" w:rsidP="00D35BC0">
            <w:pPr>
              <w:jc w:val="left"/>
              <w:rPr>
                <w:b/>
                <w:bCs/>
                <w:szCs w:val="22"/>
              </w:rPr>
            </w:pPr>
            <w:r w:rsidRPr="00D35BC0">
              <w:rPr>
                <w:b/>
                <w:bCs/>
                <w:szCs w:val="22"/>
              </w:rPr>
              <w:t>7.320%</w:t>
            </w:r>
          </w:p>
        </w:tc>
      </w:tr>
      <w:tr w:rsidR="00017B46" w14:paraId="75081202" w14:textId="77777777" w:rsidTr="00D35BC0">
        <w:tc>
          <w:tcPr>
            <w:tcW w:w="2449" w:type="dxa"/>
            <w:tcBorders>
              <w:top w:val="single" w:sz="12" w:space="0" w:color="auto"/>
            </w:tcBorders>
          </w:tcPr>
          <w:p w14:paraId="4ACD9509" w14:textId="77777777" w:rsidR="00017B46" w:rsidRPr="00D35BC0" w:rsidRDefault="00017B46" w:rsidP="00D35BC0">
            <w:pPr>
              <w:jc w:val="left"/>
              <w:rPr>
                <w:szCs w:val="22"/>
              </w:rPr>
            </w:pPr>
          </w:p>
        </w:tc>
        <w:tc>
          <w:tcPr>
            <w:tcW w:w="2527" w:type="dxa"/>
            <w:tcBorders>
              <w:top w:val="single" w:sz="12" w:space="0" w:color="auto"/>
            </w:tcBorders>
          </w:tcPr>
          <w:p w14:paraId="4BDB609F" w14:textId="77777777" w:rsidR="00017B46" w:rsidRPr="00D35BC0" w:rsidRDefault="00017B46" w:rsidP="00D35BC0">
            <w:pPr>
              <w:jc w:val="left"/>
              <w:rPr>
                <w:szCs w:val="22"/>
              </w:rPr>
            </w:pPr>
            <w:r w:rsidRPr="00D35BC0">
              <w:rPr>
                <w:szCs w:val="22"/>
              </w:rPr>
              <w:t>Angas Creek</w:t>
            </w:r>
          </w:p>
        </w:tc>
        <w:tc>
          <w:tcPr>
            <w:tcW w:w="2518" w:type="dxa"/>
            <w:tcBorders>
              <w:top w:val="single" w:sz="12" w:space="0" w:color="auto"/>
            </w:tcBorders>
          </w:tcPr>
          <w:p w14:paraId="3A16923F" w14:textId="77777777" w:rsidR="00017B46" w:rsidRPr="00D35BC0" w:rsidRDefault="00017B46" w:rsidP="00D35BC0">
            <w:pPr>
              <w:jc w:val="left"/>
              <w:rPr>
                <w:szCs w:val="22"/>
              </w:rPr>
            </w:pPr>
            <w:r w:rsidRPr="00D35BC0">
              <w:rPr>
                <w:szCs w:val="22"/>
              </w:rPr>
              <w:t>12.75%</w:t>
            </w:r>
          </w:p>
        </w:tc>
        <w:tc>
          <w:tcPr>
            <w:tcW w:w="2138" w:type="dxa"/>
            <w:tcBorders>
              <w:top w:val="single" w:sz="12" w:space="0" w:color="auto"/>
            </w:tcBorders>
          </w:tcPr>
          <w:p w14:paraId="0EF5569A" w14:textId="77777777" w:rsidR="00017B46" w:rsidRPr="00D35BC0" w:rsidRDefault="00017B46" w:rsidP="00D35BC0">
            <w:pPr>
              <w:jc w:val="left"/>
              <w:rPr>
                <w:szCs w:val="22"/>
              </w:rPr>
            </w:pPr>
            <w:r w:rsidRPr="00D35BC0">
              <w:rPr>
                <w:szCs w:val="22"/>
              </w:rPr>
              <w:t>0.9333%</w:t>
            </w:r>
          </w:p>
        </w:tc>
      </w:tr>
      <w:tr w:rsidR="00017B46" w14:paraId="3EE0D2AD" w14:textId="77777777" w:rsidTr="00D35BC0">
        <w:tc>
          <w:tcPr>
            <w:tcW w:w="2449" w:type="dxa"/>
          </w:tcPr>
          <w:p w14:paraId="51A7BC2E" w14:textId="77777777" w:rsidR="00017B46" w:rsidRPr="00D35BC0" w:rsidRDefault="00017B46" w:rsidP="00D35BC0">
            <w:pPr>
              <w:jc w:val="left"/>
              <w:rPr>
                <w:szCs w:val="22"/>
              </w:rPr>
            </w:pPr>
          </w:p>
        </w:tc>
        <w:tc>
          <w:tcPr>
            <w:tcW w:w="2527" w:type="dxa"/>
          </w:tcPr>
          <w:p w14:paraId="2AEB0874" w14:textId="77777777" w:rsidR="00017B46" w:rsidRPr="00D35BC0" w:rsidRDefault="00017B46" w:rsidP="00D35BC0">
            <w:pPr>
              <w:jc w:val="left"/>
              <w:rPr>
                <w:szCs w:val="22"/>
              </w:rPr>
            </w:pPr>
            <w:r w:rsidRPr="00D35BC0">
              <w:rPr>
                <w:szCs w:val="22"/>
              </w:rPr>
              <w:t>Kanmantoo</w:t>
            </w:r>
          </w:p>
        </w:tc>
        <w:tc>
          <w:tcPr>
            <w:tcW w:w="2518" w:type="dxa"/>
          </w:tcPr>
          <w:p w14:paraId="15B01885" w14:textId="77777777" w:rsidR="00017B46" w:rsidRPr="00D35BC0" w:rsidRDefault="00017B46" w:rsidP="00D35BC0">
            <w:pPr>
              <w:jc w:val="left"/>
              <w:rPr>
                <w:szCs w:val="22"/>
              </w:rPr>
            </w:pPr>
            <w:r w:rsidRPr="00D35BC0">
              <w:rPr>
                <w:szCs w:val="22"/>
              </w:rPr>
              <w:t>0.80%</w:t>
            </w:r>
          </w:p>
        </w:tc>
        <w:tc>
          <w:tcPr>
            <w:tcW w:w="2138" w:type="dxa"/>
          </w:tcPr>
          <w:p w14:paraId="1FA959A5" w14:textId="77777777" w:rsidR="00017B46" w:rsidRPr="00D35BC0" w:rsidRDefault="00017B46" w:rsidP="00D35BC0">
            <w:pPr>
              <w:jc w:val="left"/>
              <w:rPr>
                <w:szCs w:val="22"/>
              </w:rPr>
            </w:pPr>
            <w:r w:rsidRPr="00D35BC0">
              <w:rPr>
                <w:szCs w:val="22"/>
              </w:rPr>
              <w:t>0.0586%</w:t>
            </w:r>
          </w:p>
        </w:tc>
      </w:tr>
      <w:tr w:rsidR="00017B46" w14:paraId="509F3CC3" w14:textId="77777777" w:rsidTr="00D35BC0">
        <w:tc>
          <w:tcPr>
            <w:tcW w:w="2449" w:type="dxa"/>
          </w:tcPr>
          <w:p w14:paraId="51FF187A" w14:textId="77777777" w:rsidR="00017B46" w:rsidRPr="00D35BC0" w:rsidRDefault="00017B46" w:rsidP="00D35BC0">
            <w:pPr>
              <w:jc w:val="left"/>
              <w:rPr>
                <w:szCs w:val="22"/>
              </w:rPr>
            </w:pPr>
          </w:p>
        </w:tc>
        <w:tc>
          <w:tcPr>
            <w:tcW w:w="2527" w:type="dxa"/>
          </w:tcPr>
          <w:p w14:paraId="425AF429" w14:textId="77777777" w:rsidR="00017B46" w:rsidRPr="00D35BC0" w:rsidRDefault="00017B46" w:rsidP="00D35BC0">
            <w:pPr>
              <w:jc w:val="left"/>
              <w:rPr>
                <w:szCs w:val="22"/>
              </w:rPr>
            </w:pPr>
            <w:r w:rsidRPr="00D35BC0">
              <w:rPr>
                <w:szCs w:val="22"/>
              </w:rPr>
              <w:t>Mannum</w:t>
            </w:r>
          </w:p>
        </w:tc>
        <w:tc>
          <w:tcPr>
            <w:tcW w:w="2518" w:type="dxa"/>
          </w:tcPr>
          <w:p w14:paraId="36559BB1" w14:textId="77777777" w:rsidR="00017B46" w:rsidRPr="00D35BC0" w:rsidRDefault="00017B46" w:rsidP="00D35BC0">
            <w:pPr>
              <w:jc w:val="left"/>
              <w:rPr>
                <w:szCs w:val="22"/>
              </w:rPr>
            </w:pPr>
            <w:r w:rsidRPr="00D35BC0">
              <w:rPr>
                <w:szCs w:val="22"/>
              </w:rPr>
              <w:t>4.08%</w:t>
            </w:r>
          </w:p>
        </w:tc>
        <w:tc>
          <w:tcPr>
            <w:tcW w:w="2138" w:type="dxa"/>
          </w:tcPr>
          <w:p w14:paraId="0D42A421" w14:textId="77777777" w:rsidR="00017B46" w:rsidRPr="00D35BC0" w:rsidRDefault="00017B46" w:rsidP="00D35BC0">
            <w:pPr>
              <w:jc w:val="left"/>
              <w:rPr>
                <w:szCs w:val="22"/>
              </w:rPr>
            </w:pPr>
            <w:r w:rsidRPr="00D35BC0">
              <w:rPr>
                <w:szCs w:val="22"/>
              </w:rPr>
              <w:t>0.2987%</w:t>
            </w:r>
          </w:p>
        </w:tc>
      </w:tr>
      <w:tr w:rsidR="00017B46" w14:paraId="266D0C0F" w14:textId="77777777" w:rsidTr="00D35BC0">
        <w:tc>
          <w:tcPr>
            <w:tcW w:w="2449" w:type="dxa"/>
          </w:tcPr>
          <w:p w14:paraId="07EAD637" w14:textId="77777777" w:rsidR="00017B46" w:rsidRPr="00D35BC0" w:rsidRDefault="00017B46" w:rsidP="00D35BC0">
            <w:pPr>
              <w:jc w:val="left"/>
              <w:rPr>
                <w:szCs w:val="22"/>
              </w:rPr>
            </w:pPr>
          </w:p>
        </w:tc>
        <w:tc>
          <w:tcPr>
            <w:tcW w:w="2527" w:type="dxa"/>
          </w:tcPr>
          <w:p w14:paraId="5728B97F" w14:textId="77777777" w:rsidR="00017B46" w:rsidRPr="00D35BC0" w:rsidRDefault="00017B46" w:rsidP="00D35BC0">
            <w:pPr>
              <w:jc w:val="left"/>
              <w:rPr>
                <w:szCs w:val="22"/>
              </w:rPr>
            </w:pPr>
            <w:proofErr w:type="spellStart"/>
            <w:r w:rsidRPr="00D35BC0">
              <w:rPr>
                <w:szCs w:val="22"/>
              </w:rPr>
              <w:t>Mobilong</w:t>
            </w:r>
            <w:proofErr w:type="spellEnd"/>
          </w:p>
        </w:tc>
        <w:tc>
          <w:tcPr>
            <w:tcW w:w="2518" w:type="dxa"/>
          </w:tcPr>
          <w:p w14:paraId="50611BD8" w14:textId="77777777" w:rsidR="00017B46" w:rsidRPr="00D35BC0" w:rsidRDefault="00017B46" w:rsidP="00D35BC0">
            <w:pPr>
              <w:jc w:val="left"/>
              <w:rPr>
                <w:szCs w:val="22"/>
              </w:rPr>
            </w:pPr>
            <w:r w:rsidRPr="00D35BC0">
              <w:rPr>
                <w:szCs w:val="22"/>
              </w:rPr>
              <w:t>23.91%</w:t>
            </w:r>
          </w:p>
        </w:tc>
        <w:tc>
          <w:tcPr>
            <w:tcW w:w="2138" w:type="dxa"/>
          </w:tcPr>
          <w:p w14:paraId="38761E16" w14:textId="77777777" w:rsidR="00017B46" w:rsidRPr="00D35BC0" w:rsidRDefault="00017B46" w:rsidP="00D35BC0">
            <w:pPr>
              <w:jc w:val="left"/>
              <w:rPr>
                <w:szCs w:val="22"/>
              </w:rPr>
            </w:pPr>
            <w:r w:rsidRPr="00D35BC0">
              <w:rPr>
                <w:szCs w:val="22"/>
              </w:rPr>
              <w:t>1.750%</w:t>
            </w:r>
          </w:p>
        </w:tc>
      </w:tr>
      <w:tr w:rsidR="00017B46" w14:paraId="7DF91DE9" w14:textId="77777777" w:rsidTr="00D35BC0">
        <w:tc>
          <w:tcPr>
            <w:tcW w:w="2449" w:type="dxa"/>
            <w:tcBorders>
              <w:bottom w:val="single" w:sz="6" w:space="0" w:color="auto"/>
            </w:tcBorders>
          </w:tcPr>
          <w:p w14:paraId="40745BAA" w14:textId="77777777" w:rsidR="00017B46" w:rsidRPr="00D35BC0" w:rsidRDefault="00017B46" w:rsidP="00D35BC0">
            <w:pPr>
              <w:jc w:val="left"/>
              <w:rPr>
                <w:szCs w:val="22"/>
              </w:rPr>
            </w:pPr>
          </w:p>
        </w:tc>
        <w:tc>
          <w:tcPr>
            <w:tcW w:w="2527" w:type="dxa"/>
            <w:tcBorders>
              <w:bottom w:val="single" w:sz="6" w:space="0" w:color="auto"/>
            </w:tcBorders>
          </w:tcPr>
          <w:p w14:paraId="4AED55C9" w14:textId="77777777" w:rsidR="00017B46" w:rsidRPr="00D35BC0" w:rsidRDefault="00017B46" w:rsidP="00D35BC0">
            <w:pPr>
              <w:jc w:val="left"/>
              <w:rPr>
                <w:szCs w:val="22"/>
              </w:rPr>
            </w:pPr>
            <w:r w:rsidRPr="00D35BC0">
              <w:rPr>
                <w:szCs w:val="22"/>
              </w:rPr>
              <w:t xml:space="preserve">Mt Barker and Mt Barker </w:t>
            </w:r>
            <w:proofErr w:type="spellStart"/>
            <w:r w:rsidRPr="00D35BC0">
              <w:rPr>
                <w:szCs w:val="22"/>
              </w:rPr>
              <w:t>Sth</w:t>
            </w:r>
            <w:proofErr w:type="spellEnd"/>
          </w:p>
        </w:tc>
        <w:tc>
          <w:tcPr>
            <w:tcW w:w="2518" w:type="dxa"/>
            <w:tcBorders>
              <w:bottom w:val="single" w:sz="6" w:space="0" w:color="auto"/>
            </w:tcBorders>
          </w:tcPr>
          <w:p w14:paraId="0E00CF5F" w14:textId="77777777" w:rsidR="00017B46" w:rsidRPr="00D35BC0" w:rsidRDefault="00017B46" w:rsidP="00D35BC0">
            <w:pPr>
              <w:jc w:val="left"/>
              <w:rPr>
                <w:szCs w:val="22"/>
              </w:rPr>
            </w:pPr>
            <w:r w:rsidRPr="00D35BC0">
              <w:rPr>
                <w:szCs w:val="22"/>
              </w:rPr>
              <w:t>58.46%</w:t>
            </w:r>
          </w:p>
        </w:tc>
        <w:tc>
          <w:tcPr>
            <w:tcW w:w="2138" w:type="dxa"/>
            <w:tcBorders>
              <w:bottom w:val="single" w:sz="6" w:space="0" w:color="auto"/>
            </w:tcBorders>
          </w:tcPr>
          <w:p w14:paraId="502030B3" w14:textId="77777777" w:rsidR="00017B46" w:rsidRPr="00D35BC0" w:rsidRDefault="00017B46" w:rsidP="00D35BC0">
            <w:pPr>
              <w:jc w:val="left"/>
              <w:rPr>
                <w:szCs w:val="22"/>
              </w:rPr>
            </w:pPr>
            <w:r w:rsidRPr="00D35BC0">
              <w:rPr>
                <w:szCs w:val="22"/>
              </w:rPr>
              <w:t>4.279%</w:t>
            </w:r>
          </w:p>
        </w:tc>
      </w:tr>
      <w:tr w:rsidR="00017B46" w:rsidRPr="00692403" w14:paraId="60AA5F37" w14:textId="77777777" w:rsidTr="00D35BC0">
        <w:tc>
          <w:tcPr>
            <w:tcW w:w="2449" w:type="dxa"/>
            <w:tcBorders>
              <w:bottom w:val="single" w:sz="12" w:space="0" w:color="auto"/>
            </w:tcBorders>
          </w:tcPr>
          <w:p w14:paraId="58FD8082" w14:textId="77777777" w:rsidR="00017B46" w:rsidRPr="00D35BC0" w:rsidRDefault="00017B46" w:rsidP="00D35BC0">
            <w:pPr>
              <w:jc w:val="left"/>
              <w:rPr>
                <w:b/>
                <w:bCs/>
                <w:szCs w:val="22"/>
              </w:rPr>
            </w:pPr>
            <w:r w:rsidRPr="00D35BC0">
              <w:rPr>
                <w:b/>
                <w:bCs/>
                <w:szCs w:val="22"/>
              </w:rPr>
              <w:t>Eyre Peninsula</w:t>
            </w:r>
          </w:p>
        </w:tc>
        <w:tc>
          <w:tcPr>
            <w:tcW w:w="2527" w:type="dxa"/>
            <w:tcBorders>
              <w:bottom w:val="single" w:sz="12" w:space="0" w:color="auto"/>
            </w:tcBorders>
          </w:tcPr>
          <w:p w14:paraId="1037E7A7" w14:textId="77777777" w:rsidR="00017B46" w:rsidRPr="00D35BC0" w:rsidRDefault="00017B46" w:rsidP="00D35BC0">
            <w:pPr>
              <w:jc w:val="left"/>
              <w:rPr>
                <w:b/>
                <w:bCs/>
                <w:szCs w:val="22"/>
              </w:rPr>
            </w:pPr>
          </w:p>
        </w:tc>
        <w:tc>
          <w:tcPr>
            <w:tcW w:w="2518" w:type="dxa"/>
            <w:tcBorders>
              <w:bottom w:val="single" w:sz="12" w:space="0" w:color="auto"/>
            </w:tcBorders>
          </w:tcPr>
          <w:p w14:paraId="4BBE9EC6" w14:textId="77777777" w:rsidR="00017B46" w:rsidRPr="00D35BC0" w:rsidRDefault="00017B46" w:rsidP="00D35BC0">
            <w:pPr>
              <w:jc w:val="left"/>
              <w:rPr>
                <w:b/>
                <w:bCs/>
                <w:szCs w:val="22"/>
              </w:rPr>
            </w:pPr>
          </w:p>
        </w:tc>
        <w:tc>
          <w:tcPr>
            <w:tcW w:w="2138" w:type="dxa"/>
            <w:tcBorders>
              <w:bottom w:val="single" w:sz="12" w:space="0" w:color="auto"/>
            </w:tcBorders>
          </w:tcPr>
          <w:p w14:paraId="6ADDF91B" w14:textId="77777777" w:rsidR="00017B46" w:rsidRPr="00D35BC0" w:rsidRDefault="00017B46" w:rsidP="00D35BC0">
            <w:pPr>
              <w:jc w:val="left"/>
              <w:rPr>
                <w:b/>
                <w:bCs/>
                <w:szCs w:val="22"/>
              </w:rPr>
            </w:pPr>
            <w:r w:rsidRPr="00D35BC0">
              <w:rPr>
                <w:b/>
                <w:bCs/>
                <w:szCs w:val="22"/>
              </w:rPr>
              <w:t>10.19%</w:t>
            </w:r>
          </w:p>
        </w:tc>
      </w:tr>
      <w:tr w:rsidR="00017B46" w14:paraId="7C483245" w14:textId="77777777" w:rsidTr="00D35BC0">
        <w:tc>
          <w:tcPr>
            <w:tcW w:w="2449" w:type="dxa"/>
            <w:tcBorders>
              <w:top w:val="single" w:sz="12" w:space="0" w:color="auto"/>
            </w:tcBorders>
          </w:tcPr>
          <w:p w14:paraId="0313BC17" w14:textId="77777777" w:rsidR="00017B46" w:rsidRPr="00D35BC0" w:rsidRDefault="00017B46" w:rsidP="00D35BC0">
            <w:pPr>
              <w:jc w:val="left"/>
              <w:rPr>
                <w:szCs w:val="22"/>
              </w:rPr>
            </w:pPr>
          </w:p>
        </w:tc>
        <w:tc>
          <w:tcPr>
            <w:tcW w:w="2527" w:type="dxa"/>
            <w:tcBorders>
              <w:top w:val="single" w:sz="12" w:space="0" w:color="auto"/>
            </w:tcBorders>
          </w:tcPr>
          <w:p w14:paraId="2723828B" w14:textId="77777777" w:rsidR="00017B46" w:rsidRPr="00D35BC0" w:rsidRDefault="00017B46" w:rsidP="00D35BC0">
            <w:pPr>
              <w:jc w:val="left"/>
              <w:rPr>
                <w:szCs w:val="22"/>
              </w:rPr>
            </w:pPr>
            <w:r w:rsidRPr="00D35BC0">
              <w:rPr>
                <w:szCs w:val="22"/>
              </w:rPr>
              <w:t>Port Lincoln</w:t>
            </w:r>
          </w:p>
        </w:tc>
        <w:tc>
          <w:tcPr>
            <w:tcW w:w="2518" w:type="dxa"/>
            <w:tcBorders>
              <w:top w:val="single" w:sz="12" w:space="0" w:color="auto"/>
            </w:tcBorders>
          </w:tcPr>
          <w:p w14:paraId="1853CD37" w14:textId="77777777" w:rsidR="00017B46" w:rsidRPr="00D35BC0" w:rsidRDefault="00017B46" w:rsidP="00D35BC0">
            <w:pPr>
              <w:jc w:val="left"/>
              <w:rPr>
                <w:szCs w:val="22"/>
              </w:rPr>
            </w:pPr>
            <w:r w:rsidRPr="00D35BC0">
              <w:rPr>
                <w:szCs w:val="22"/>
              </w:rPr>
              <w:t>19.02%</w:t>
            </w:r>
          </w:p>
        </w:tc>
        <w:tc>
          <w:tcPr>
            <w:tcW w:w="2138" w:type="dxa"/>
            <w:tcBorders>
              <w:top w:val="single" w:sz="12" w:space="0" w:color="auto"/>
            </w:tcBorders>
          </w:tcPr>
          <w:p w14:paraId="61F482BB" w14:textId="77777777" w:rsidR="00017B46" w:rsidRPr="00D35BC0" w:rsidRDefault="00017B46" w:rsidP="00D35BC0">
            <w:pPr>
              <w:jc w:val="left"/>
              <w:rPr>
                <w:szCs w:val="22"/>
              </w:rPr>
            </w:pPr>
            <w:r w:rsidRPr="00D35BC0">
              <w:rPr>
                <w:szCs w:val="22"/>
              </w:rPr>
              <w:t>1.938%</w:t>
            </w:r>
          </w:p>
        </w:tc>
      </w:tr>
      <w:tr w:rsidR="00017B46" w14:paraId="15CF69D0" w14:textId="77777777" w:rsidTr="00D35BC0">
        <w:tc>
          <w:tcPr>
            <w:tcW w:w="2449" w:type="dxa"/>
          </w:tcPr>
          <w:p w14:paraId="78BD884F" w14:textId="77777777" w:rsidR="00017B46" w:rsidRPr="00D35BC0" w:rsidRDefault="00017B46" w:rsidP="00D35BC0">
            <w:pPr>
              <w:jc w:val="left"/>
              <w:rPr>
                <w:szCs w:val="22"/>
              </w:rPr>
            </w:pPr>
          </w:p>
        </w:tc>
        <w:tc>
          <w:tcPr>
            <w:tcW w:w="2527" w:type="dxa"/>
          </w:tcPr>
          <w:p w14:paraId="1A2339A9" w14:textId="77777777" w:rsidR="00017B46" w:rsidRPr="00D35BC0" w:rsidRDefault="00017B46" w:rsidP="00D35BC0">
            <w:pPr>
              <w:jc w:val="left"/>
              <w:rPr>
                <w:szCs w:val="22"/>
              </w:rPr>
            </w:pPr>
            <w:r w:rsidRPr="00D35BC0">
              <w:rPr>
                <w:szCs w:val="22"/>
              </w:rPr>
              <w:t>Stony Point Distribution</w:t>
            </w:r>
          </w:p>
        </w:tc>
        <w:tc>
          <w:tcPr>
            <w:tcW w:w="2518" w:type="dxa"/>
          </w:tcPr>
          <w:p w14:paraId="5467BEB7" w14:textId="77777777" w:rsidR="00017B46" w:rsidRPr="00D35BC0" w:rsidRDefault="00017B46" w:rsidP="00D35BC0">
            <w:pPr>
              <w:jc w:val="left"/>
              <w:rPr>
                <w:szCs w:val="22"/>
              </w:rPr>
            </w:pPr>
            <w:r w:rsidRPr="00D35BC0">
              <w:rPr>
                <w:szCs w:val="22"/>
              </w:rPr>
              <w:t>0.05%</w:t>
            </w:r>
          </w:p>
        </w:tc>
        <w:tc>
          <w:tcPr>
            <w:tcW w:w="2138" w:type="dxa"/>
          </w:tcPr>
          <w:p w14:paraId="2B0C66C5" w14:textId="77777777" w:rsidR="00017B46" w:rsidRPr="00D35BC0" w:rsidRDefault="00017B46" w:rsidP="00D35BC0">
            <w:pPr>
              <w:jc w:val="left"/>
              <w:rPr>
                <w:szCs w:val="22"/>
              </w:rPr>
            </w:pPr>
            <w:r w:rsidRPr="00D35BC0">
              <w:rPr>
                <w:szCs w:val="22"/>
              </w:rPr>
              <w:t>0.0051%</w:t>
            </w:r>
          </w:p>
        </w:tc>
      </w:tr>
      <w:tr w:rsidR="00017B46" w14:paraId="144012C8" w14:textId="77777777" w:rsidTr="00D35BC0">
        <w:tc>
          <w:tcPr>
            <w:tcW w:w="2449" w:type="dxa"/>
          </w:tcPr>
          <w:p w14:paraId="511B06A9" w14:textId="77777777" w:rsidR="00017B46" w:rsidRPr="00D35BC0" w:rsidRDefault="00017B46" w:rsidP="00D35BC0">
            <w:pPr>
              <w:jc w:val="left"/>
              <w:rPr>
                <w:szCs w:val="22"/>
              </w:rPr>
            </w:pPr>
          </w:p>
        </w:tc>
        <w:tc>
          <w:tcPr>
            <w:tcW w:w="2527" w:type="dxa"/>
          </w:tcPr>
          <w:p w14:paraId="14DB60C8" w14:textId="77777777" w:rsidR="00017B46" w:rsidRPr="00D35BC0" w:rsidRDefault="00017B46" w:rsidP="00D35BC0">
            <w:pPr>
              <w:jc w:val="left"/>
              <w:rPr>
                <w:szCs w:val="22"/>
              </w:rPr>
            </w:pPr>
            <w:r w:rsidRPr="00D35BC0">
              <w:rPr>
                <w:szCs w:val="22"/>
              </w:rPr>
              <w:t>Whyalla and Whyalla Central</w:t>
            </w:r>
          </w:p>
        </w:tc>
        <w:tc>
          <w:tcPr>
            <w:tcW w:w="2518" w:type="dxa"/>
          </w:tcPr>
          <w:p w14:paraId="3F1C94E6" w14:textId="77777777" w:rsidR="00017B46" w:rsidRPr="00D35BC0" w:rsidRDefault="00017B46" w:rsidP="00D35BC0">
            <w:pPr>
              <w:jc w:val="left"/>
              <w:rPr>
                <w:szCs w:val="22"/>
              </w:rPr>
            </w:pPr>
            <w:r w:rsidRPr="00D35BC0">
              <w:rPr>
                <w:szCs w:val="22"/>
              </w:rPr>
              <w:t>72.15%</w:t>
            </w:r>
          </w:p>
        </w:tc>
        <w:tc>
          <w:tcPr>
            <w:tcW w:w="2138" w:type="dxa"/>
          </w:tcPr>
          <w:p w14:paraId="468916E4" w14:textId="77777777" w:rsidR="00017B46" w:rsidRPr="00D35BC0" w:rsidRDefault="00017B46" w:rsidP="00D35BC0">
            <w:pPr>
              <w:jc w:val="left"/>
              <w:rPr>
                <w:szCs w:val="22"/>
              </w:rPr>
            </w:pPr>
            <w:r w:rsidRPr="00D35BC0">
              <w:rPr>
                <w:szCs w:val="22"/>
              </w:rPr>
              <w:t>7.352%</w:t>
            </w:r>
          </w:p>
        </w:tc>
      </w:tr>
      <w:tr w:rsidR="00017B46" w14:paraId="27B31212" w14:textId="77777777" w:rsidTr="00D35BC0">
        <w:tc>
          <w:tcPr>
            <w:tcW w:w="2449" w:type="dxa"/>
          </w:tcPr>
          <w:p w14:paraId="791D2FFC" w14:textId="77777777" w:rsidR="00017B46" w:rsidRPr="00D35BC0" w:rsidRDefault="00017B46" w:rsidP="00D35BC0">
            <w:pPr>
              <w:jc w:val="left"/>
              <w:rPr>
                <w:szCs w:val="22"/>
              </w:rPr>
            </w:pPr>
          </w:p>
        </w:tc>
        <w:tc>
          <w:tcPr>
            <w:tcW w:w="2527" w:type="dxa"/>
          </w:tcPr>
          <w:p w14:paraId="6FC6D2A0" w14:textId="77777777" w:rsidR="00017B46" w:rsidRPr="00D35BC0" w:rsidRDefault="00017B46" w:rsidP="00D35BC0">
            <w:pPr>
              <w:jc w:val="left"/>
              <w:rPr>
                <w:szCs w:val="22"/>
              </w:rPr>
            </w:pPr>
            <w:r w:rsidRPr="00D35BC0">
              <w:rPr>
                <w:szCs w:val="22"/>
              </w:rPr>
              <w:t>Wudinna</w:t>
            </w:r>
          </w:p>
        </w:tc>
        <w:tc>
          <w:tcPr>
            <w:tcW w:w="2518" w:type="dxa"/>
          </w:tcPr>
          <w:p w14:paraId="398B3C89" w14:textId="77777777" w:rsidR="00017B46" w:rsidRPr="00D35BC0" w:rsidRDefault="00017B46" w:rsidP="00D35BC0">
            <w:pPr>
              <w:jc w:val="left"/>
              <w:rPr>
                <w:szCs w:val="22"/>
              </w:rPr>
            </w:pPr>
            <w:r w:rsidRPr="00D35BC0">
              <w:rPr>
                <w:szCs w:val="22"/>
              </w:rPr>
              <w:t>5.23%</w:t>
            </w:r>
          </w:p>
        </w:tc>
        <w:tc>
          <w:tcPr>
            <w:tcW w:w="2138" w:type="dxa"/>
          </w:tcPr>
          <w:p w14:paraId="2D9E29B7" w14:textId="77777777" w:rsidR="00017B46" w:rsidRPr="00D35BC0" w:rsidRDefault="00017B46" w:rsidP="00D35BC0">
            <w:pPr>
              <w:jc w:val="left"/>
              <w:rPr>
                <w:szCs w:val="22"/>
              </w:rPr>
            </w:pPr>
            <w:r w:rsidRPr="00D35BC0">
              <w:rPr>
                <w:szCs w:val="22"/>
              </w:rPr>
              <w:t>0.5329%</w:t>
            </w:r>
          </w:p>
        </w:tc>
      </w:tr>
      <w:tr w:rsidR="00017B46" w14:paraId="27293473" w14:textId="77777777" w:rsidTr="00D35BC0">
        <w:tc>
          <w:tcPr>
            <w:tcW w:w="2449" w:type="dxa"/>
            <w:tcBorders>
              <w:bottom w:val="single" w:sz="6" w:space="0" w:color="auto"/>
            </w:tcBorders>
          </w:tcPr>
          <w:p w14:paraId="1BC9060C" w14:textId="77777777" w:rsidR="00017B46" w:rsidRPr="00D35BC0" w:rsidRDefault="00017B46" w:rsidP="00D35BC0">
            <w:pPr>
              <w:jc w:val="left"/>
              <w:rPr>
                <w:szCs w:val="22"/>
              </w:rPr>
            </w:pPr>
          </w:p>
        </w:tc>
        <w:tc>
          <w:tcPr>
            <w:tcW w:w="2527" w:type="dxa"/>
            <w:tcBorders>
              <w:bottom w:val="single" w:sz="6" w:space="0" w:color="auto"/>
            </w:tcBorders>
          </w:tcPr>
          <w:p w14:paraId="09F9B51B" w14:textId="77777777" w:rsidR="00017B46" w:rsidRPr="00D35BC0" w:rsidRDefault="00017B46" w:rsidP="00D35BC0">
            <w:pPr>
              <w:jc w:val="left"/>
              <w:rPr>
                <w:szCs w:val="22"/>
              </w:rPr>
            </w:pPr>
            <w:proofErr w:type="spellStart"/>
            <w:r w:rsidRPr="00D35BC0">
              <w:rPr>
                <w:szCs w:val="22"/>
              </w:rPr>
              <w:t>Yadnarie</w:t>
            </w:r>
            <w:proofErr w:type="spellEnd"/>
          </w:p>
        </w:tc>
        <w:tc>
          <w:tcPr>
            <w:tcW w:w="2518" w:type="dxa"/>
            <w:tcBorders>
              <w:bottom w:val="single" w:sz="6" w:space="0" w:color="auto"/>
            </w:tcBorders>
          </w:tcPr>
          <w:p w14:paraId="4BA58FDE" w14:textId="77777777" w:rsidR="00017B46" w:rsidRPr="00D35BC0" w:rsidRDefault="00017B46" w:rsidP="00D35BC0">
            <w:pPr>
              <w:jc w:val="left"/>
              <w:rPr>
                <w:szCs w:val="22"/>
              </w:rPr>
            </w:pPr>
            <w:r w:rsidRPr="00D35BC0">
              <w:rPr>
                <w:szCs w:val="22"/>
              </w:rPr>
              <w:t>3.55%</w:t>
            </w:r>
          </w:p>
        </w:tc>
        <w:tc>
          <w:tcPr>
            <w:tcW w:w="2138" w:type="dxa"/>
            <w:tcBorders>
              <w:bottom w:val="single" w:sz="6" w:space="0" w:color="auto"/>
            </w:tcBorders>
          </w:tcPr>
          <w:p w14:paraId="298D274B" w14:textId="77777777" w:rsidR="00017B46" w:rsidRPr="00D35BC0" w:rsidRDefault="00017B46" w:rsidP="00D35BC0">
            <w:pPr>
              <w:jc w:val="left"/>
              <w:rPr>
                <w:szCs w:val="22"/>
              </w:rPr>
            </w:pPr>
            <w:r w:rsidRPr="00D35BC0">
              <w:rPr>
                <w:szCs w:val="22"/>
              </w:rPr>
              <w:t>0.3617%</w:t>
            </w:r>
          </w:p>
        </w:tc>
      </w:tr>
      <w:tr w:rsidR="00017B46" w:rsidRPr="00692403" w14:paraId="619D2470" w14:textId="77777777" w:rsidTr="00D35BC0">
        <w:tc>
          <w:tcPr>
            <w:tcW w:w="2449" w:type="dxa"/>
            <w:tcBorders>
              <w:bottom w:val="single" w:sz="12" w:space="0" w:color="auto"/>
            </w:tcBorders>
          </w:tcPr>
          <w:p w14:paraId="72CDEF33" w14:textId="77777777" w:rsidR="00017B46" w:rsidRPr="00D35BC0" w:rsidRDefault="00017B46" w:rsidP="00D35BC0">
            <w:pPr>
              <w:jc w:val="left"/>
              <w:rPr>
                <w:b/>
                <w:bCs/>
                <w:szCs w:val="22"/>
              </w:rPr>
            </w:pPr>
            <w:r w:rsidRPr="00D35BC0">
              <w:rPr>
                <w:b/>
                <w:bCs/>
                <w:szCs w:val="22"/>
              </w:rPr>
              <w:t>Mid North</w:t>
            </w:r>
          </w:p>
        </w:tc>
        <w:tc>
          <w:tcPr>
            <w:tcW w:w="2527" w:type="dxa"/>
            <w:tcBorders>
              <w:bottom w:val="single" w:sz="12" w:space="0" w:color="auto"/>
            </w:tcBorders>
          </w:tcPr>
          <w:p w14:paraId="615E660B" w14:textId="77777777" w:rsidR="00017B46" w:rsidRPr="00D35BC0" w:rsidRDefault="00017B46" w:rsidP="00D35BC0">
            <w:pPr>
              <w:jc w:val="left"/>
              <w:rPr>
                <w:b/>
                <w:bCs/>
                <w:szCs w:val="22"/>
              </w:rPr>
            </w:pPr>
          </w:p>
        </w:tc>
        <w:tc>
          <w:tcPr>
            <w:tcW w:w="2518" w:type="dxa"/>
            <w:tcBorders>
              <w:bottom w:val="single" w:sz="12" w:space="0" w:color="auto"/>
            </w:tcBorders>
          </w:tcPr>
          <w:p w14:paraId="7D7DB133" w14:textId="77777777" w:rsidR="00017B46" w:rsidRPr="00D35BC0" w:rsidRDefault="00017B46" w:rsidP="00D35BC0">
            <w:pPr>
              <w:jc w:val="left"/>
              <w:rPr>
                <w:b/>
                <w:bCs/>
                <w:szCs w:val="22"/>
              </w:rPr>
            </w:pPr>
          </w:p>
        </w:tc>
        <w:tc>
          <w:tcPr>
            <w:tcW w:w="2138" w:type="dxa"/>
            <w:tcBorders>
              <w:bottom w:val="single" w:sz="12" w:space="0" w:color="auto"/>
            </w:tcBorders>
          </w:tcPr>
          <w:p w14:paraId="5A03DF5F" w14:textId="77777777" w:rsidR="00017B46" w:rsidRPr="00D35BC0" w:rsidRDefault="00017B46" w:rsidP="00D35BC0">
            <w:pPr>
              <w:jc w:val="left"/>
              <w:rPr>
                <w:b/>
                <w:bCs/>
                <w:szCs w:val="22"/>
              </w:rPr>
            </w:pPr>
            <w:r w:rsidRPr="00D35BC0">
              <w:rPr>
                <w:b/>
                <w:bCs/>
                <w:szCs w:val="22"/>
              </w:rPr>
              <w:t>9.200%</w:t>
            </w:r>
          </w:p>
        </w:tc>
      </w:tr>
      <w:tr w:rsidR="00017B46" w14:paraId="0AB5338F" w14:textId="77777777" w:rsidTr="00D35BC0">
        <w:tc>
          <w:tcPr>
            <w:tcW w:w="2449" w:type="dxa"/>
            <w:tcBorders>
              <w:top w:val="single" w:sz="12" w:space="0" w:color="auto"/>
            </w:tcBorders>
          </w:tcPr>
          <w:p w14:paraId="648BD03A" w14:textId="77777777" w:rsidR="00017B46" w:rsidRPr="00D35BC0" w:rsidRDefault="00017B46" w:rsidP="00D35BC0">
            <w:pPr>
              <w:jc w:val="left"/>
              <w:rPr>
                <w:szCs w:val="22"/>
              </w:rPr>
            </w:pPr>
          </w:p>
        </w:tc>
        <w:tc>
          <w:tcPr>
            <w:tcW w:w="2527" w:type="dxa"/>
            <w:tcBorders>
              <w:top w:val="single" w:sz="12" w:space="0" w:color="auto"/>
            </w:tcBorders>
          </w:tcPr>
          <w:p w14:paraId="62C01E5B" w14:textId="77777777" w:rsidR="00017B46" w:rsidRPr="00D35BC0" w:rsidRDefault="00017B46" w:rsidP="00D35BC0">
            <w:pPr>
              <w:jc w:val="left"/>
              <w:rPr>
                <w:szCs w:val="22"/>
              </w:rPr>
            </w:pPr>
            <w:r w:rsidRPr="00D35BC0">
              <w:rPr>
                <w:szCs w:val="22"/>
              </w:rPr>
              <w:t>Ardrossan West</w:t>
            </w:r>
          </w:p>
        </w:tc>
        <w:tc>
          <w:tcPr>
            <w:tcW w:w="2518" w:type="dxa"/>
            <w:tcBorders>
              <w:top w:val="single" w:sz="12" w:space="0" w:color="auto"/>
            </w:tcBorders>
          </w:tcPr>
          <w:p w14:paraId="7F59685D" w14:textId="77777777" w:rsidR="00017B46" w:rsidRPr="00D35BC0" w:rsidRDefault="00017B46" w:rsidP="00D35BC0">
            <w:pPr>
              <w:jc w:val="left"/>
              <w:rPr>
                <w:szCs w:val="22"/>
              </w:rPr>
            </w:pPr>
            <w:r w:rsidRPr="00D35BC0">
              <w:rPr>
                <w:szCs w:val="22"/>
              </w:rPr>
              <w:t>4.29%</w:t>
            </w:r>
          </w:p>
        </w:tc>
        <w:tc>
          <w:tcPr>
            <w:tcW w:w="2138" w:type="dxa"/>
            <w:tcBorders>
              <w:top w:val="single" w:sz="12" w:space="0" w:color="auto"/>
            </w:tcBorders>
          </w:tcPr>
          <w:p w14:paraId="2405B9CA" w14:textId="77777777" w:rsidR="00017B46" w:rsidRPr="00D35BC0" w:rsidRDefault="00017B46" w:rsidP="00D35BC0">
            <w:pPr>
              <w:jc w:val="left"/>
              <w:rPr>
                <w:szCs w:val="22"/>
              </w:rPr>
            </w:pPr>
            <w:r w:rsidRPr="00D35BC0">
              <w:rPr>
                <w:szCs w:val="22"/>
              </w:rPr>
              <w:t>0.3947%</w:t>
            </w:r>
          </w:p>
        </w:tc>
      </w:tr>
      <w:tr w:rsidR="00017B46" w14:paraId="5AA8D691" w14:textId="77777777" w:rsidTr="00D35BC0">
        <w:tc>
          <w:tcPr>
            <w:tcW w:w="2449" w:type="dxa"/>
          </w:tcPr>
          <w:p w14:paraId="648798C3" w14:textId="77777777" w:rsidR="00017B46" w:rsidRPr="00D35BC0" w:rsidRDefault="00017B46" w:rsidP="00D35BC0">
            <w:pPr>
              <w:jc w:val="left"/>
              <w:rPr>
                <w:szCs w:val="22"/>
              </w:rPr>
            </w:pPr>
          </w:p>
        </w:tc>
        <w:tc>
          <w:tcPr>
            <w:tcW w:w="2527" w:type="dxa"/>
          </w:tcPr>
          <w:p w14:paraId="40FC6A4D" w14:textId="77777777" w:rsidR="00017B46" w:rsidRPr="00D35BC0" w:rsidRDefault="00017B46" w:rsidP="00D35BC0">
            <w:pPr>
              <w:jc w:val="left"/>
              <w:rPr>
                <w:szCs w:val="22"/>
              </w:rPr>
            </w:pPr>
            <w:proofErr w:type="spellStart"/>
            <w:r w:rsidRPr="00D35BC0">
              <w:rPr>
                <w:szCs w:val="22"/>
              </w:rPr>
              <w:t>Baroota</w:t>
            </w:r>
            <w:proofErr w:type="spellEnd"/>
          </w:p>
        </w:tc>
        <w:tc>
          <w:tcPr>
            <w:tcW w:w="2518" w:type="dxa"/>
          </w:tcPr>
          <w:p w14:paraId="2E86D04F" w14:textId="77777777" w:rsidR="00017B46" w:rsidRPr="00D35BC0" w:rsidRDefault="00017B46" w:rsidP="00D35BC0">
            <w:pPr>
              <w:jc w:val="left"/>
              <w:rPr>
                <w:szCs w:val="22"/>
              </w:rPr>
            </w:pPr>
            <w:r w:rsidRPr="00D35BC0">
              <w:rPr>
                <w:szCs w:val="22"/>
              </w:rPr>
              <w:t>1.29%</w:t>
            </w:r>
          </w:p>
        </w:tc>
        <w:tc>
          <w:tcPr>
            <w:tcW w:w="2138" w:type="dxa"/>
          </w:tcPr>
          <w:p w14:paraId="04F2335B" w14:textId="77777777" w:rsidR="00017B46" w:rsidRPr="00D35BC0" w:rsidRDefault="00017B46" w:rsidP="00D35BC0">
            <w:pPr>
              <w:jc w:val="left"/>
              <w:rPr>
                <w:szCs w:val="22"/>
              </w:rPr>
            </w:pPr>
            <w:r w:rsidRPr="00D35BC0">
              <w:rPr>
                <w:szCs w:val="22"/>
              </w:rPr>
              <w:t>0.1187%</w:t>
            </w:r>
          </w:p>
        </w:tc>
      </w:tr>
      <w:tr w:rsidR="00017B46" w14:paraId="5D595A89" w14:textId="77777777" w:rsidTr="00D35BC0">
        <w:tc>
          <w:tcPr>
            <w:tcW w:w="2449" w:type="dxa"/>
          </w:tcPr>
          <w:p w14:paraId="1A3C4E79" w14:textId="77777777" w:rsidR="00017B46" w:rsidRPr="00D35BC0" w:rsidRDefault="00017B46" w:rsidP="00D35BC0">
            <w:pPr>
              <w:jc w:val="left"/>
              <w:rPr>
                <w:szCs w:val="22"/>
              </w:rPr>
            </w:pPr>
          </w:p>
        </w:tc>
        <w:tc>
          <w:tcPr>
            <w:tcW w:w="2527" w:type="dxa"/>
          </w:tcPr>
          <w:p w14:paraId="169B2A9D" w14:textId="77777777" w:rsidR="00017B46" w:rsidRPr="00D35BC0" w:rsidRDefault="00017B46" w:rsidP="00D35BC0">
            <w:pPr>
              <w:jc w:val="left"/>
              <w:rPr>
                <w:szCs w:val="22"/>
              </w:rPr>
            </w:pPr>
            <w:r w:rsidRPr="00D35BC0">
              <w:rPr>
                <w:szCs w:val="22"/>
              </w:rPr>
              <w:t>Brinkworth</w:t>
            </w:r>
          </w:p>
        </w:tc>
        <w:tc>
          <w:tcPr>
            <w:tcW w:w="2518" w:type="dxa"/>
          </w:tcPr>
          <w:p w14:paraId="59BE746B" w14:textId="77777777" w:rsidR="00017B46" w:rsidRPr="00D35BC0" w:rsidRDefault="00017B46" w:rsidP="00D35BC0">
            <w:pPr>
              <w:jc w:val="left"/>
              <w:rPr>
                <w:szCs w:val="22"/>
              </w:rPr>
            </w:pPr>
            <w:r w:rsidRPr="00D35BC0">
              <w:rPr>
                <w:szCs w:val="22"/>
              </w:rPr>
              <w:t>2.30%</w:t>
            </w:r>
          </w:p>
        </w:tc>
        <w:tc>
          <w:tcPr>
            <w:tcW w:w="2138" w:type="dxa"/>
          </w:tcPr>
          <w:p w14:paraId="7A850D3A" w14:textId="77777777" w:rsidR="00017B46" w:rsidRPr="00D35BC0" w:rsidRDefault="00017B46" w:rsidP="00D35BC0">
            <w:pPr>
              <w:jc w:val="left"/>
              <w:rPr>
                <w:szCs w:val="22"/>
              </w:rPr>
            </w:pPr>
            <w:r w:rsidRPr="00D35BC0">
              <w:rPr>
                <w:szCs w:val="22"/>
              </w:rPr>
              <w:t>0.2116%</w:t>
            </w:r>
          </w:p>
        </w:tc>
      </w:tr>
      <w:tr w:rsidR="00017B46" w14:paraId="1780B4D4" w14:textId="77777777" w:rsidTr="00D35BC0">
        <w:tc>
          <w:tcPr>
            <w:tcW w:w="2449" w:type="dxa"/>
          </w:tcPr>
          <w:p w14:paraId="47F32C56" w14:textId="77777777" w:rsidR="00017B46" w:rsidRPr="00D35BC0" w:rsidRDefault="00017B46" w:rsidP="00D35BC0">
            <w:pPr>
              <w:jc w:val="left"/>
              <w:rPr>
                <w:szCs w:val="22"/>
              </w:rPr>
            </w:pPr>
          </w:p>
        </w:tc>
        <w:tc>
          <w:tcPr>
            <w:tcW w:w="2527" w:type="dxa"/>
          </w:tcPr>
          <w:p w14:paraId="56F8AEAA" w14:textId="77777777" w:rsidR="00017B46" w:rsidRPr="00D35BC0" w:rsidRDefault="00017B46" w:rsidP="00D35BC0">
            <w:pPr>
              <w:jc w:val="left"/>
              <w:rPr>
                <w:szCs w:val="22"/>
              </w:rPr>
            </w:pPr>
            <w:r w:rsidRPr="00D35BC0">
              <w:rPr>
                <w:szCs w:val="22"/>
              </w:rPr>
              <w:t>Clare North</w:t>
            </w:r>
          </w:p>
        </w:tc>
        <w:tc>
          <w:tcPr>
            <w:tcW w:w="2518" w:type="dxa"/>
          </w:tcPr>
          <w:p w14:paraId="1D519E48" w14:textId="77777777" w:rsidR="00017B46" w:rsidRPr="00D35BC0" w:rsidRDefault="00017B46" w:rsidP="00D35BC0">
            <w:pPr>
              <w:jc w:val="left"/>
              <w:rPr>
                <w:szCs w:val="22"/>
              </w:rPr>
            </w:pPr>
            <w:r w:rsidRPr="00D35BC0">
              <w:rPr>
                <w:szCs w:val="22"/>
              </w:rPr>
              <w:t>6.83%</w:t>
            </w:r>
          </w:p>
        </w:tc>
        <w:tc>
          <w:tcPr>
            <w:tcW w:w="2138" w:type="dxa"/>
          </w:tcPr>
          <w:p w14:paraId="5F31E08F" w14:textId="77777777" w:rsidR="00017B46" w:rsidRPr="00D35BC0" w:rsidRDefault="00017B46" w:rsidP="00D35BC0">
            <w:pPr>
              <w:jc w:val="left"/>
              <w:rPr>
                <w:szCs w:val="22"/>
              </w:rPr>
            </w:pPr>
            <w:r w:rsidRPr="00D35BC0">
              <w:rPr>
                <w:szCs w:val="22"/>
              </w:rPr>
              <w:t>0.6284%</w:t>
            </w:r>
          </w:p>
        </w:tc>
      </w:tr>
      <w:tr w:rsidR="00017B46" w14:paraId="257D1CBC" w14:textId="77777777" w:rsidTr="00D35BC0">
        <w:tc>
          <w:tcPr>
            <w:tcW w:w="2449" w:type="dxa"/>
          </w:tcPr>
          <w:p w14:paraId="3FA5EB8D" w14:textId="77777777" w:rsidR="00017B46" w:rsidRPr="00D35BC0" w:rsidRDefault="00017B46" w:rsidP="00D35BC0">
            <w:pPr>
              <w:jc w:val="left"/>
              <w:rPr>
                <w:szCs w:val="22"/>
              </w:rPr>
            </w:pPr>
          </w:p>
        </w:tc>
        <w:tc>
          <w:tcPr>
            <w:tcW w:w="2527" w:type="dxa"/>
          </w:tcPr>
          <w:p w14:paraId="5B4A6573" w14:textId="77777777" w:rsidR="00017B46" w:rsidRPr="00D35BC0" w:rsidRDefault="00017B46" w:rsidP="00D35BC0">
            <w:pPr>
              <w:jc w:val="left"/>
              <w:rPr>
                <w:szCs w:val="22"/>
              </w:rPr>
            </w:pPr>
            <w:r w:rsidRPr="00D35BC0">
              <w:rPr>
                <w:szCs w:val="22"/>
              </w:rPr>
              <w:t>Dalrymple</w:t>
            </w:r>
          </w:p>
        </w:tc>
        <w:tc>
          <w:tcPr>
            <w:tcW w:w="2518" w:type="dxa"/>
          </w:tcPr>
          <w:p w14:paraId="5022D5D3" w14:textId="77777777" w:rsidR="00017B46" w:rsidRPr="00D35BC0" w:rsidRDefault="00017B46" w:rsidP="00D35BC0">
            <w:pPr>
              <w:jc w:val="left"/>
              <w:rPr>
                <w:szCs w:val="22"/>
              </w:rPr>
            </w:pPr>
            <w:r w:rsidRPr="00D35BC0">
              <w:rPr>
                <w:szCs w:val="22"/>
              </w:rPr>
              <w:t>3.41%</w:t>
            </w:r>
          </w:p>
        </w:tc>
        <w:tc>
          <w:tcPr>
            <w:tcW w:w="2138" w:type="dxa"/>
          </w:tcPr>
          <w:p w14:paraId="6371F2D1" w14:textId="77777777" w:rsidR="00017B46" w:rsidRPr="00D35BC0" w:rsidRDefault="00017B46" w:rsidP="00D35BC0">
            <w:pPr>
              <w:jc w:val="left"/>
              <w:rPr>
                <w:szCs w:val="22"/>
              </w:rPr>
            </w:pPr>
            <w:r w:rsidRPr="00D35BC0">
              <w:rPr>
                <w:szCs w:val="22"/>
              </w:rPr>
              <w:t>0.3137%</w:t>
            </w:r>
          </w:p>
        </w:tc>
      </w:tr>
      <w:tr w:rsidR="00017B46" w14:paraId="4A8359C2" w14:textId="77777777" w:rsidTr="00D35BC0">
        <w:tc>
          <w:tcPr>
            <w:tcW w:w="2449" w:type="dxa"/>
          </w:tcPr>
          <w:p w14:paraId="4BC425D9" w14:textId="77777777" w:rsidR="00017B46" w:rsidRPr="00D35BC0" w:rsidRDefault="00017B46" w:rsidP="00D35BC0">
            <w:pPr>
              <w:jc w:val="left"/>
              <w:rPr>
                <w:szCs w:val="22"/>
              </w:rPr>
            </w:pPr>
          </w:p>
        </w:tc>
        <w:tc>
          <w:tcPr>
            <w:tcW w:w="2527" w:type="dxa"/>
          </w:tcPr>
          <w:p w14:paraId="3EECCF99" w14:textId="77777777" w:rsidR="00017B46" w:rsidRPr="00D35BC0" w:rsidRDefault="00017B46" w:rsidP="00D35BC0">
            <w:pPr>
              <w:jc w:val="left"/>
              <w:rPr>
                <w:szCs w:val="22"/>
              </w:rPr>
            </w:pPr>
            <w:r w:rsidRPr="00D35BC0">
              <w:rPr>
                <w:szCs w:val="22"/>
              </w:rPr>
              <w:t>Dorrien</w:t>
            </w:r>
          </w:p>
        </w:tc>
        <w:tc>
          <w:tcPr>
            <w:tcW w:w="2518" w:type="dxa"/>
          </w:tcPr>
          <w:p w14:paraId="1DE4EB4A" w14:textId="77777777" w:rsidR="00017B46" w:rsidRPr="00D35BC0" w:rsidRDefault="00017B46" w:rsidP="00D35BC0">
            <w:pPr>
              <w:jc w:val="left"/>
              <w:rPr>
                <w:szCs w:val="22"/>
              </w:rPr>
            </w:pPr>
            <w:r w:rsidRPr="00D35BC0">
              <w:rPr>
                <w:szCs w:val="22"/>
              </w:rPr>
              <w:t>31.93%</w:t>
            </w:r>
          </w:p>
        </w:tc>
        <w:tc>
          <w:tcPr>
            <w:tcW w:w="2138" w:type="dxa"/>
          </w:tcPr>
          <w:p w14:paraId="72232D07" w14:textId="77777777" w:rsidR="00017B46" w:rsidRPr="00D35BC0" w:rsidRDefault="00017B46" w:rsidP="00D35BC0">
            <w:pPr>
              <w:jc w:val="left"/>
              <w:rPr>
                <w:szCs w:val="22"/>
              </w:rPr>
            </w:pPr>
            <w:r w:rsidRPr="00D35BC0">
              <w:rPr>
                <w:szCs w:val="22"/>
              </w:rPr>
              <w:t>2.938%</w:t>
            </w:r>
          </w:p>
        </w:tc>
      </w:tr>
      <w:tr w:rsidR="00017B46" w14:paraId="4542712B" w14:textId="77777777" w:rsidTr="00D35BC0">
        <w:tc>
          <w:tcPr>
            <w:tcW w:w="2449" w:type="dxa"/>
          </w:tcPr>
          <w:p w14:paraId="2C1736D4" w14:textId="77777777" w:rsidR="00017B46" w:rsidRPr="00D35BC0" w:rsidRDefault="00017B46" w:rsidP="00D35BC0">
            <w:pPr>
              <w:jc w:val="left"/>
              <w:rPr>
                <w:szCs w:val="22"/>
              </w:rPr>
            </w:pPr>
          </w:p>
        </w:tc>
        <w:tc>
          <w:tcPr>
            <w:tcW w:w="2527" w:type="dxa"/>
          </w:tcPr>
          <w:p w14:paraId="119F2435" w14:textId="77777777" w:rsidR="00017B46" w:rsidRPr="00D35BC0" w:rsidRDefault="00017B46" w:rsidP="00D35BC0">
            <w:pPr>
              <w:jc w:val="left"/>
              <w:rPr>
                <w:szCs w:val="22"/>
              </w:rPr>
            </w:pPr>
            <w:r w:rsidRPr="00D35BC0">
              <w:rPr>
                <w:szCs w:val="22"/>
              </w:rPr>
              <w:t>Hummocks</w:t>
            </w:r>
          </w:p>
        </w:tc>
        <w:tc>
          <w:tcPr>
            <w:tcW w:w="2518" w:type="dxa"/>
          </w:tcPr>
          <w:p w14:paraId="213CB9C8" w14:textId="77777777" w:rsidR="00017B46" w:rsidRPr="00D35BC0" w:rsidRDefault="00017B46" w:rsidP="00D35BC0">
            <w:pPr>
              <w:jc w:val="left"/>
              <w:rPr>
                <w:szCs w:val="22"/>
              </w:rPr>
            </w:pPr>
            <w:r w:rsidRPr="00D35BC0">
              <w:rPr>
                <w:szCs w:val="22"/>
              </w:rPr>
              <w:t>4.14%</w:t>
            </w:r>
          </w:p>
        </w:tc>
        <w:tc>
          <w:tcPr>
            <w:tcW w:w="2138" w:type="dxa"/>
          </w:tcPr>
          <w:p w14:paraId="31AFEDCC" w14:textId="77777777" w:rsidR="00017B46" w:rsidRPr="00D35BC0" w:rsidRDefault="00017B46" w:rsidP="00D35BC0">
            <w:pPr>
              <w:jc w:val="left"/>
              <w:rPr>
                <w:szCs w:val="22"/>
              </w:rPr>
            </w:pPr>
            <w:r w:rsidRPr="00D35BC0">
              <w:rPr>
                <w:szCs w:val="22"/>
              </w:rPr>
              <w:t>0.3809%</w:t>
            </w:r>
          </w:p>
        </w:tc>
      </w:tr>
      <w:tr w:rsidR="00017B46" w14:paraId="3C487EAB" w14:textId="77777777" w:rsidTr="00D35BC0">
        <w:tc>
          <w:tcPr>
            <w:tcW w:w="2449" w:type="dxa"/>
          </w:tcPr>
          <w:p w14:paraId="20FC5218" w14:textId="77777777" w:rsidR="00017B46" w:rsidRPr="00D35BC0" w:rsidRDefault="00017B46" w:rsidP="00D35BC0">
            <w:pPr>
              <w:jc w:val="left"/>
              <w:rPr>
                <w:szCs w:val="22"/>
              </w:rPr>
            </w:pPr>
          </w:p>
        </w:tc>
        <w:tc>
          <w:tcPr>
            <w:tcW w:w="2527" w:type="dxa"/>
          </w:tcPr>
          <w:p w14:paraId="0AE62389" w14:textId="77777777" w:rsidR="00017B46" w:rsidRPr="00D35BC0" w:rsidRDefault="00017B46" w:rsidP="00D35BC0">
            <w:pPr>
              <w:jc w:val="left"/>
              <w:rPr>
                <w:szCs w:val="22"/>
              </w:rPr>
            </w:pPr>
            <w:r w:rsidRPr="00D35BC0">
              <w:rPr>
                <w:szCs w:val="22"/>
              </w:rPr>
              <w:t>Kadina East</w:t>
            </w:r>
          </w:p>
        </w:tc>
        <w:tc>
          <w:tcPr>
            <w:tcW w:w="2518" w:type="dxa"/>
          </w:tcPr>
          <w:p w14:paraId="39EDF6D1" w14:textId="77777777" w:rsidR="00017B46" w:rsidRPr="00D35BC0" w:rsidRDefault="00017B46" w:rsidP="00D35BC0">
            <w:pPr>
              <w:jc w:val="left"/>
              <w:rPr>
                <w:szCs w:val="22"/>
              </w:rPr>
            </w:pPr>
            <w:r w:rsidRPr="00D35BC0">
              <w:rPr>
                <w:szCs w:val="22"/>
              </w:rPr>
              <w:t>5.19%</w:t>
            </w:r>
          </w:p>
        </w:tc>
        <w:tc>
          <w:tcPr>
            <w:tcW w:w="2138" w:type="dxa"/>
          </w:tcPr>
          <w:p w14:paraId="792284AB" w14:textId="77777777" w:rsidR="00017B46" w:rsidRPr="00D35BC0" w:rsidRDefault="00017B46" w:rsidP="00D35BC0">
            <w:pPr>
              <w:jc w:val="left"/>
              <w:rPr>
                <w:szCs w:val="22"/>
              </w:rPr>
            </w:pPr>
            <w:r w:rsidRPr="00D35BC0">
              <w:rPr>
                <w:szCs w:val="22"/>
              </w:rPr>
              <w:t>0.4775%</w:t>
            </w:r>
          </w:p>
        </w:tc>
      </w:tr>
      <w:tr w:rsidR="00017B46" w14:paraId="2EB4609F" w14:textId="77777777" w:rsidTr="00D35BC0">
        <w:tc>
          <w:tcPr>
            <w:tcW w:w="2449" w:type="dxa"/>
          </w:tcPr>
          <w:p w14:paraId="44304B59" w14:textId="77777777" w:rsidR="00017B46" w:rsidRPr="00D35BC0" w:rsidRDefault="00017B46" w:rsidP="00D35BC0">
            <w:pPr>
              <w:jc w:val="left"/>
              <w:rPr>
                <w:szCs w:val="22"/>
              </w:rPr>
            </w:pPr>
          </w:p>
        </w:tc>
        <w:tc>
          <w:tcPr>
            <w:tcW w:w="2527" w:type="dxa"/>
          </w:tcPr>
          <w:p w14:paraId="0BC77E63" w14:textId="77777777" w:rsidR="00017B46" w:rsidRPr="00D35BC0" w:rsidRDefault="00017B46" w:rsidP="00D35BC0">
            <w:pPr>
              <w:jc w:val="left"/>
              <w:rPr>
                <w:szCs w:val="22"/>
              </w:rPr>
            </w:pPr>
            <w:r w:rsidRPr="00D35BC0">
              <w:rPr>
                <w:szCs w:val="22"/>
              </w:rPr>
              <w:t>Port Pirie Network</w:t>
            </w:r>
          </w:p>
        </w:tc>
        <w:tc>
          <w:tcPr>
            <w:tcW w:w="2518" w:type="dxa"/>
          </w:tcPr>
          <w:p w14:paraId="7F484266" w14:textId="77777777" w:rsidR="00017B46" w:rsidRPr="00D35BC0" w:rsidRDefault="00017B46" w:rsidP="00D35BC0">
            <w:pPr>
              <w:jc w:val="left"/>
              <w:rPr>
                <w:szCs w:val="22"/>
              </w:rPr>
            </w:pPr>
            <w:r w:rsidRPr="00D35BC0">
              <w:rPr>
                <w:szCs w:val="22"/>
              </w:rPr>
              <w:t>20.67%</w:t>
            </w:r>
          </w:p>
        </w:tc>
        <w:tc>
          <w:tcPr>
            <w:tcW w:w="2138" w:type="dxa"/>
          </w:tcPr>
          <w:p w14:paraId="12284A3A" w14:textId="77777777" w:rsidR="00017B46" w:rsidRPr="00D35BC0" w:rsidRDefault="00017B46" w:rsidP="00D35BC0">
            <w:pPr>
              <w:jc w:val="left"/>
              <w:rPr>
                <w:szCs w:val="22"/>
              </w:rPr>
            </w:pPr>
            <w:r w:rsidRPr="00D35BC0">
              <w:rPr>
                <w:szCs w:val="22"/>
              </w:rPr>
              <w:t>1.902%</w:t>
            </w:r>
          </w:p>
        </w:tc>
      </w:tr>
      <w:tr w:rsidR="00017B46" w14:paraId="683B080E" w14:textId="77777777" w:rsidTr="00D35BC0">
        <w:tc>
          <w:tcPr>
            <w:tcW w:w="2449" w:type="dxa"/>
          </w:tcPr>
          <w:p w14:paraId="58EB8D86" w14:textId="77777777" w:rsidR="00017B46" w:rsidRPr="00D35BC0" w:rsidRDefault="00017B46" w:rsidP="00D35BC0">
            <w:pPr>
              <w:jc w:val="left"/>
              <w:rPr>
                <w:szCs w:val="22"/>
              </w:rPr>
            </w:pPr>
          </w:p>
        </w:tc>
        <w:tc>
          <w:tcPr>
            <w:tcW w:w="2527" w:type="dxa"/>
          </w:tcPr>
          <w:p w14:paraId="5FA13EBF" w14:textId="77777777" w:rsidR="00017B46" w:rsidRPr="00D35BC0" w:rsidRDefault="00017B46" w:rsidP="00D35BC0">
            <w:pPr>
              <w:jc w:val="left"/>
              <w:rPr>
                <w:szCs w:val="22"/>
              </w:rPr>
            </w:pPr>
            <w:r w:rsidRPr="00D35BC0">
              <w:rPr>
                <w:szCs w:val="22"/>
              </w:rPr>
              <w:t>Templers</w:t>
            </w:r>
          </w:p>
        </w:tc>
        <w:tc>
          <w:tcPr>
            <w:tcW w:w="2518" w:type="dxa"/>
          </w:tcPr>
          <w:p w14:paraId="47F102E6" w14:textId="77777777" w:rsidR="00017B46" w:rsidRPr="00D35BC0" w:rsidRDefault="00017B46" w:rsidP="00D35BC0">
            <w:pPr>
              <w:jc w:val="left"/>
              <w:rPr>
                <w:szCs w:val="22"/>
              </w:rPr>
            </w:pPr>
            <w:r w:rsidRPr="00D35BC0">
              <w:rPr>
                <w:szCs w:val="22"/>
              </w:rPr>
              <w:t>15.16%</w:t>
            </w:r>
          </w:p>
        </w:tc>
        <w:tc>
          <w:tcPr>
            <w:tcW w:w="2138" w:type="dxa"/>
          </w:tcPr>
          <w:p w14:paraId="0408FF69" w14:textId="77777777" w:rsidR="00017B46" w:rsidRPr="00D35BC0" w:rsidRDefault="00017B46" w:rsidP="00D35BC0">
            <w:pPr>
              <w:jc w:val="left"/>
              <w:rPr>
                <w:szCs w:val="22"/>
              </w:rPr>
            </w:pPr>
            <w:r w:rsidRPr="00D35BC0">
              <w:rPr>
                <w:szCs w:val="22"/>
              </w:rPr>
              <w:t>1.395%</w:t>
            </w:r>
          </w:p>
        </w:tc>
      </w:tr>
      <w:tr w:rsidR="00017B46" w14:paraId="64781C65" w14:textId="77777777" w:rsidTr="00D35BC0">
        <w:tc>
          <w:tcPr>
            <w:tcW w:w="2449" w:type="dxa"/>
            <w:tcBorders>
              <w:bottom w:val="single" w:sz="6" w:space="0" w:color="auto"/>
            </w:tcBorders>
          </w:tcPr>
          <w:p w14:paraId="3BB0E1AB" w14:textId="77777777" w:rsidR="00017B46" w:rsidRPr="00D35BC0" w:rsidRDefault="00017B46" w:rsidP="00D35BC0">
            <w:pPr>
              <w:jc w:val="left"/>
              <w:rPr>
                <w:szCs w:val="22"/>
              </w:rPr>
            </w:pPr>
          </w:p>
        </w:tc>
        <w:tc>
          <w:tcPr>
            <w:tcW w:w="2527" w:type="dxa"/>
            <w:tcBorders>
              <w:bottom w:val="single" w:sz="6" w:space="0" w:color="auto"/>
            </w:tcBorders>
          </w:tcPr>
          <w:p w14:paraId="0BCE3C22" w14:textId="77777777" w:rsidR="00017B46" w:rsidRPr="00D35BC0" w:rsidRDefault="00017B46" w:rsidP="00D35BC0">
            <w:pPr>
              <w:jc w:val="left"/>
              <w:rPr>
                <w:szCs w:val="22"/>
              </w:rPr>
            </w:pPr>
            <w:r w:rsidRPr="00D35BC0">
              <w:rPr>
                <w:szCs w:val="22"/>
              </w:rPr>
              <w:t>Waterloo</w:t>
            </w:r>
          </w:p>
        </w:tc>
        <w:tc>
          <w:tcPr>
            <w:tcW w:w="2518" w:type="dxa"/>
            <w:tcBorders>
              <w:bottom w:val="single" w:sz="6" w:space="0" w:color="auto"/>
            </w:tcBorders>
          </w:tcPr>
          <w:p w14:paraId="01E5A41F" w14:textId="77777777" w:rsidR="00017B46" w:rsidRPr="00D35BC0" w:rsidRDefault="00017B46" w:rsidP="00D35BC0">
            <w:pPr>
              <w:jc w:val="left"/>
              <w:rPr>
                <w:szCs w:val="22"/>
              </w:rPr>
            </w:pPr>
            <w:r w:rsidRPr="00D35BC0">
              <w:rPr>
                <w:szCs w:val="22"/>
              </w:rPr>
              <w:t>4.78%</w:t>
            </w:r>
          </w:p>
        </w:tc>
        <w:tc>
          <w:tcPr>
            <w:tcW w:w="2138" w:type="dxa"/>
            <w:tcBorders>
              <w:bottom w:val="single" w:sz="6" w:space="0" w:color="auto"/>
            </w:tcBorders>
          </w:tcPr>
          <w:p w14:paraId="61D5DC7A" w14:textId="77777777" w:rsidR="00017B46" w:rsidRPr="00D35BC0" w:rsidRDefault="00017B46" w:rsidP="00D35BC0">
            <w:pPr>
              <w:jc w:val="left"/>
              <w:rPr>
                <w:szCs w:val="22"/>
              </w:rPr>
            </w:pPr>
            <w:r w:rsidRPr="00D35BC0">
              <w:rPr>
                <w:szCs w:val="22"/>
              </w:rPr>
              <w:t>0.4398%</w:t>
            </w:r>
          </w:p>
        </w:tc>
      </w:tr>
      <w:tr w:rsidR="00017B46" w:rsidRPr="00692403" w14:paraId="1F19EF40" w14:textId="77777777" w:rsidTr="00D35BC0">
        <w:tc>
          <w:tcPr>
            <w:tcW w:w="2449" w:type="dxa"/>
            <w:tcBorders>
              <w:bottom w:val="single" w:sz="12" w:space="0" w:color="auto"/>
            </w:tcBorders>
          </w:tcPr>
          <w:p w14:paraId="6EE64AFF" w14:textId="77777777" w:rsidR="00017B46" w:rsidRPr="00D35BC0" w:rsidRDefault="00017B46" w:rsidP="00D35BC0">
            <w:pPr>
              <w:jc w:val="left"/>
              <w:rPr>
                <w:b/>
                <w:bCs/>
                <w:szCs w:val="22"/>
              </w:rPr>
            </w:pPr>
            <w:r w:rsidRPr="00D35BC0">
              <w:rPr>
                <w:b/>
                <w:bCs/>
                <w:szCs w:val="22"/>
              </w:rPr>
              <w:t>Riverland</w:t>
            </w:r>
          </w:p>
        </w:tc>
        <w:tc>
          <w:tcPr>
            <w:tcW w:w="2527" w:type="dxa"/>
            <w:tcBorders>
              <w:bottom w:val="single" w:sz="12" w:space="0" w:color="auto"/>
            </w:tcBorders>
          </w:tcPr>
          <w:p w14:paraId="13D7FF97" w14:textId="77777777" w:rsidR="00017B46" w:rsidRPr="00D35BC0" w:rsidRDefault="00017B46" w:rsidP="00D35BC0">
            <w:pPr>
              <w:jc w:val="left"/>
              <w:rPr>
                <w:b/>
                <w:bCs/>
                <w:szCs w:val="22"/>
              </w:rPr>
            </w:pPr>
          </w:p>
        </w:tc>
        <w:tc>
          <w:tcPr>
            <w:tcW w:w="2518" w:type="dxa"/>
            <w:tcBorders>
              <w:bottom w:val="single" w:sz="12" w:space="0" w:color="auto"/>
            </w:tcBorders>
          </w:tcPr>
          <w:p w14:paraId="60750D82" w14:textId="77777777" w:rsidR="00017B46" w:rsidRPr="00D35BC0" w:rsidRDefault="00017B46" w:rsidP="00D35BC0">
            <w:pPr>
              <w:jc w:val="left"/>
              <w:rPr>
                <w:b/>
                <w:bCs/>
                <w:szCs w:val="22"/>
              </w:rPr>
            </w:pPr>
          </w:p>
        </w:tc>
        <w:tc>
          <w:tcPr>
            <w:tcW w:w="2138" w:type="dxa"/>
            <w:tcBorders>
              <w:bottom w:val="single" w:sz="12" w:space="0" w:color="auto"/>
            </w:tcBorders>
          </w:tcPr>
          <w:p w14:paraId="05942346" w14:textId="77777777" w:rsidR="00017B46" w:rsidRPr="00D35BC0" w:rsidRDefault="00017B46" w:rsidP="00D35BC0">
            <w:pPr>
              <w:jc w:val="left"/>
              <w:rPr>
                <w:b/>
                <w:bCs/>
                <w:szCs w:val="22"/>
              </w:rPr>
            </w:pPr>
            <w:r w:rsidRPr="00D35BC0">
              <w:rPr>
                <w:b/>
                <w:bCs/>
                <w:szCs w:val="22"/>
              </w:rPr>
              <w:t>5.680%</w:t>
            </w:r>
          </w:p>
        </w:tc>
      </w:tr>
      <w:tr w:rsidR="00017B46" w:rsidRPr="00B85AAC" w14:paraId="6D7BA3B1" w14:textId="77777777" w:rsidTr="00D35BC0">
        <w:tc>
          <w:tcPr>
            <w:tcW w:w="2449" w:type="dxa"/>
            <w:tcBorders>
              <w:top w:val="single" w:sz="12" w:space="0" w:color="auto"/>
            </w:tcBorders>
          </w:tcPr>
          <w:p w14:paraId="40FC3448" w14:textId="77777777" w:rsidR="00017B46" w:rsidRPr="00D35BC0" w:rsidRDefault="00017B46" w:rsidP="00D35BC0">
            <w:pPr>
              <w:jc w:val="left"/>
              <w:rPr>
                <w:b/>
                <w:bCs/>
                <w:szCs w:val="22"/>
              </w:rPr>
            </w:pPr>
          </w:p>
        </w:tc>
        <w:tc>
          <w:tcPr>
            <w:tcW w:w="2527" w:type="dxa"/>
            <w:tcBorders>
              <w:top w:val="single" w:sz="12" w:space="0" w:color="auto"/>
            </w:tcBorders>
          </w:tcPr>
          <w:p w14:paraId="266E7351" w14:textId="77777777" w:rsidR="00017B46" w:rsidRPr="00D35BC0" w:rsidRDefault="00017B46" w:rsidP="00D35BC0">
            <w:pPr>
              <w:jc w:val="left"/>
              <w:rPr>
                <w:b/>
                <w:bCs/>
                <w:szCs w:val="22"/>
              </w:rPr>
            </w:pPr>
            <w:r w:rsidRPr="00D35BC0">
              <w:rPr>
                <w:szCs w:val="22"/>
              </w:rPr>
              <w:t>Berri</w:t>
            </w:r>
          </w:p>
        </w:tc>
        <w:tc>
          <w:tcPr>
            <w:tcW w:w="2518" w:type="dxa"/>
            <w:tcBorders>
              <w:top w:val="single" w:sz="12" w:space="0" w:color="auto"/>
            </w:tcBorders>
          </w:tcPr>
          <w:p w14:paraId="764AB700" w14:textId="77777777" w:rsidR="00017B46" w:rsidRPr="00D35BC0" w:rsidRDefault="00017B46" w:rsidP="00D35BC0">
            <w:pPr>
              <w:jc w:val="left"/>
              <w:rPr>
                <w:b/>
                <w:bCs/>
                <w:szCs w:val="22"/>
              </w:rPr>
            </w:pPr>
            <w:r w:rsidRPr="00D35BC0">
              <w:rPr>
                <w:szCs w:val="22"/>
              </w:rPr>
              <w:t>78.73%</w:t>
            </w:r>
          </w:p>
        </w:tc>
        <w:tc>
          <w:tcPr>
            <w:tcW w:w="2138" w:type="dxa"/>
            <w:tcBorders>
              <w:top w:val="single" w:sz="12" w:space="0" w:color="auto"/>
            </w:tcBorders>
          </w:tcPr>
          <w:p w14:paraId="2B5B6D44" w14:textId="77777777" w:rsidR="00017B46" w:rsidRPr="00D35BC0" w:rsidRDefault="00017B46" w:rsidP="00D35BC0">
            <w:pPr>
              <w:jc w:val="left"/>
              <w:rPr>
                <w:b/>
                <w:bCs/>
                <w:szCs w:val="22"/>
              </w:rPr>
            </w:pPr>
            <w:r w:rsidRPr="00D35BC0">
              <w:rPr>
                <w:szCs w:val="22"/>
              </w:rPr>
              <w:t>4.472%</w:t>
            </w:r>
          </w:p>
        </w:tc>
      </w:tr>
      <w:tr w:rsidR="00017B46" w14:paraId="0932F681" w14:textId="77777777" w:rsidTr="00D35BC0">
        <w:tc>
          <w:tcPr>
            <w:tcW w:w="2449" w:type="dxa"/>
            <w:tcBorders>
              <w:bottom w:val="single" w:sz="6" w:space="0" w:color="auto"/>
            </w:tcBorders>
          </w:tcPr>
          <w:p w14:paraId="3B439CE9" w14:textId="77777777" w:rsidR="00017B46" w:rsidRPr="00D35BC0" w:rsidRDefault="00017B46" w:rsidP="00D35BC0">
            <w:pPr>
              <w:jc w:val="left"/>
              <w:rPr>
                <w:szCs w:val="22"/>
              </w:rPr>
            </w:pPr>
          </w:p>
        </w:tc>
        <w:tc>
          <w:tcPr>
            <w:tcW w:w="2527" w:type="dxa"/>
            <w:tcBorders>
              <w:bottom w:val="single" w:sz="6" w:space="0" w:color="auto"/>
            </w:tcBorders>
          </w:tcPr>
          <w:p w14:paraId="2BE767CB" w14:textId="77777777" w:rsidR="00017B46" w:rsidRPr="00D35BC0" w:rsidRDefault="00017B46" w:rsidP="00D35BC0">
            <w:pPr>
              <w:jc w:val="left"/>
              <w:rPr>
                <w:szCs w:val="22"/>
              </w:rPr>
            </w:pPr>
            <w:proofErr w:type="gramStart"/>
            <w:r w:rsidRPr="00D35BC0">
              <w:rPr>
                <w:szCs w:val="22"/>
              </w:rPr>
              <w:t>North West</w:t>
            </w:r>
            <w:proofErr w:type="gramEnd"/>
            <w:r w:rsidRPr="00D35BC0">
              <w:rPr>
                <w:szCs w:val="22"/>
              </w:rPr>
              <w:t xml:space="preserve"> Bend</w:t>
            </w:r>
          </w:p>
        </w:tc>
        <w:tc>
          <w:tcPr>
            <w:tcW w:w="2518" w:type="dxa"/>
            <w:tcBorders>
              <w:bottom w:val="single" w:sz="6" w:space="0" w:color="auto"/>
            </w:tcBorders>
          </w:tcPr>
          <w:p w14:paraId="6785A5B8" w14:textId="77777777" w:rsidR="00017B46" w:rsidRPr="00D35BC0" w:rsidRDefault="00017B46" w:rsidP="00D35BC0">
            <w:pPr>
              <w:jc w:val="left"/>
              <w:rPr>
                <w:szCs w:val="22"/>
              </w:rPr>
            </w:pPr>
            <w:r w:rsidRPr="00D35BC0">
              <w:rPr>
                <w:szCs w:val="22"/>
              </w:rPr>
              <w:t>21.27%</w:t>
            </w:r>
          </w:p>
        </w:tc>
        <w:tc>
          <w:tcPr>
            <w:tcW w:w="2138" w:type="dxa"/>
            <w:tcBorders>
              <w:bottom w:val="single" w:sz="6" w:space="0" w:color="auto"/>
            </w:tcBorders>
          </w:tcPr>
          <w:p w14:paraId="0D336EEB" w14:textId="77777777" w:rsidR="00017B46" w:rsidRPr="00D35BC0" w:rsidRDefault="00017B46" w:rsidP="00D35BC0">
            <w:pPr>
              <w:jc w:val="left"/>
              <w:rPr>
                <w:szCs w:val="22"/>
              </w:rPr>
            </w:pPr>
            <w:r w:rsidRPr="00D35BC0">
              <w:rPr>
                <w:szCs w:val="22"/>
              </w:rPr>
              <w:t>1.208%</w:t>
            </w:r>
          </w:p>
        </w:tc>
      </w:tr>
      <w:tr w:rsidR="00017B46" w:rsidRPr="00692403" w14:paraId="69F77A3B" w14:textId="77777777" w:rsidTr="00D35BC0">
        <w:tc>
          <w:tcPr>
            <w:tcW w:w="2449" w:type="dxa"/>
            <w:tcBorders>
              <w:bottom w:val="single" w:sz="12" w:space="0" w:color="auto"/>
            </w:tcBorders>
          </w:tcPr>
          <w:p w14:paraId="03277122" w14:textId="77777777" w:rsidR="00017B46" w:rsidRPr="00D35BC0" w:rsidRDefault="00017B46" w:rsidP="00D35BC0">
            <w:pPr>
              <w:jc w:val="left"/>
              <w:rPr>
                <w:b/>
                <w:bCs/>
                <w:szCs w:val="22"/>
              </w:rPr>
            </w:pPr>
            <w:proofErr w:type="gramStart"/>
            <w:r w:rsidRPr="00D35BC0">
              <w:rPr>
                <w:b/>
                <w:bCs/>
                <w:szCs w:val="22"/>
              </w:rPr>
              <w:t>South East</w:t>
            </w:r>
            <w:proofErr w:type="gramEnd"/>
          </w:p>
        </w:tc>
        <w:tc>
          <w:tcPr>
            <w:tcW w:w="2527" w:type="dxa"/>
            <w:tcBorders>
              <w:bottom w:val="single" w:sz="12" w:space="0" w:color="auto"/>
            </w:tcBorders>
          </w:tcPr>
          <w:p w14:paraId="1B2BD6A8" w14:textId="77777777" w:rsidR="00017B46" w:rsidRPr="00D35BC0" w:rsidRDefault="00017B46" w:rsidP="00D35BC0">
            <w:pPr>
              <w:jc w:val="left"/>
              <w:rPr>
                <w:b/>
                <w:bCs/>
                <w:szCs w:val="22"/>
              </w:rPr>
            </w:pPr>
          </w:p>
        </w:tc>
        <w:tc>
          <w:tcPr>
            <w:tcW w:w="2518" w:type="dxa"/>
            <w:tcBorders>
              <w:bottom w:val="single" w:sz="12" w:space="0" w:color="auto"/>
            </w:tcBorders>
          </w:tcPr>
          <w:p w14:paraId="7BD6B270" w14:textId="77777777" w:rsidR="00017B46" w:rsidRPr="00D35BC0" w:rsidRDefault="00017B46" w:rsidP="00D35BC0">
            <w:pPr>
              <w:jc w:val="left"/>
              <w:rPr>
                <w:b/>
                <w:bCs/>
                <w:szCs w:val="22"/>
              </w:rPr>
            </w:pPr>
          </w:p>
        </w:tc>
        <w:tc>
          <w:tcPr>
            <w:tcW w:w="2138" w:type="dxa"/>
            <w:tcBorders>
              <w:bottom w:val="single" w:sz="12" w:space="0" w:color="auto"/>
            </w:tcBorders>
          </w:tcPr>
          <w:p w14:paraId="7688677F" w14:textId="77777777" w:rsidR="00017B46" w:rsidRPr="00D35BC0" w:rsidRDefault="00017B46" w:rsidP="00D35BC0">
            <w:pPr>
              <w:jc w:val="left"/>
              <w:rPr>
                <w:b/>
                <w:bCs/>
                <w:szCs w:val="22"/>
              </w:rPr>
            </w:pPr>
            <w:r w:rsidRPr="00D35BC0">
              <w:rPr>
                <w:b/>
                <w:bCs/>
                <w:szCs w:val="22"/>
              </w:rPr>
              <w:t>8.680%</w:t>
            </w:r>
          </w:p>
        </w:tc>
      </w:tr>
      <w:tr w:rsidR="00017B46" w:rsidRPr="00B85AAC" w14:paraId="37A8834F" w14:textId="77777777" w:rsidTr="00D35BC0">
        <w:tc>
          <w:tcPr>
            <w:tcW w:w="2449" w:type="dxa"/>
            <w:tcBorders>
              <w:top w:val="single" w:sz="12" w:space="0" w:color="auto"/>
            </w:tcBorders>
          </w:tcPr>
          <w:p w14:paraId="56191674" w14:textId="77777777" w:rsidR="00017B46" w:rsidRPr="00D35BC0" w:rsidRDefault="00017B46" w:rsidP="00D35BC0">
            <w:pPr>
              <w:jc w:val="left"/>
              <w:rPr>
                <w:b/>
                <w:bCs/>
                <w:szCs w:val="22"/>
              </w:rPr>
            </w:pPr>
          </w:p>
        </w:tc>
        <w:tc>
          <w:tcPr>
            <w:tcW w:w="2527" w:type="dxa"/>
            <w:tcBorders>
              <w:top w:val="single" w:sz="12" w:space="0" w:color="auto"/>
            </w:tcBorders>
          </w:tcPr>
          <w:p w14:paraId="1B7F44FF" w14:textId="77777777" w:rsidR="00017B46" w:rsidRPr="00D35BC0" w:rsidRDefault="00017B46" w:rsidP="00D35BC0">
            <w:pPr>
              <w:jc w:val="left"/>
              <w:rPr>
                <w:b/>
                <w:bCs/>
                <w:szCs w:val="22"/>
              </w:rPr>
            </w:pPr>
            <w:r w:rsidRPr="00D35BC0">
              <w:rPr>
                <w:szCs w:val="22"/>
              </w:rPr>
              <w:t>Blanche</w:t>
            </w:r>
          </w:p>
        </w:tc>
        <w:tc>
          <w:tcPr>
            <w:tcW w:w="2518" w:type="dxa"/>
            <w:tcBorders>
              <w:top w:val="single" w:sz="12" w:space="0" w:color="auto"/>
            </w:tcBorders>
          </w:tcPr>
          <w:p w14:paraId="7C86B0D7" w14:textId="77777777" w:rsidR="00017B46" w:rsidRPr="00D35BC0" w:rsidRDefault="00017B46" w:rsidP="00D35BC0">
            <w:pPr>
              <w:jc w:val="left"/>
              <w:rPr>
                <w:b/>
                <w:bCs/>
                <w:szCs w:val="22"/>
              </w:rPr>
            </w:pPr>
            <w:r w:rsidRPr="00D35BC0">
              <w:rPr>
                <w:szCs w:val="22"/>
              </w:rPr>
              <w:t>36.67%</w:t>
            </w:r>
          </w:p>
        </w:tc>
        <w:tc>
          <w:tcPr>
            <w:tcW w:w="2138" w:type="dxa"/>
            <w:tcBorders>
              <w:top w:val="single" w:sz="12" w:space="0" w:color="auto"/>
            </w:tcBorders>
          </w:tcPr>
          <w:p w14:paraId="563B2FE0" w14:textId="77777777" w:rsidR="00017B46" w:rsidRPr="00D35BC0" w:rsidRDefault="00017B46" w:rsidP="00D35BC0">
            <w:pPr>
              <w:jc w:val="left"/>
              <w:rPr>
                <w:b/>
                <w:bCs/>
                <w:szCs w:val="22"/>
              </w:rPr>
            </w:pPr>
            <w:r w:rsidRPr="00D35BC0">
              <w:rPr>
                <w:szCs w:val="22"/>
              </w:rPr>
              <w:t>3.183%</w:t>
            </w:r>
          </w:p>
        </w:tc>
      </w:tr>
      <w:tr w:rsidR="00017B46" w14:paraId="1C94F790" w14:textId="77777777" w:rsidTr="00D35BC0">
        <w:tc>
          <w:tcPr>
            <w:tcW w:w="2449" w:type="dxa"/>
          </w:tcPr>
          <w:p w14:paraId="56C24CDB" w14:textId="77777777" w:rsidR="00017B46" w:rsidRPr="00D35BC0" w:rsidRDefault="00017B46" w:rsidP="00D35BC0">
            <w:pPr>
              <w:jc w:val="left"/>
              <w:rPr>
                <w:szCs w:val="22"/>
              </w:rPr>
            </w:pPr>
          </w:p>
        </w:tc>
        <w:tc>
          <w:tcPr>
            <w:tcW w:w="2527" w:type="dxa"/>
          </w:tcPr>
          <w:p w14:paraId="770B619F" w14:textId="77777777" w:rsidR="00017B46" w:rsidRPr="00D35BC0" w:rsidRDefault="00017B46" w:rsidP="00D35BC0">
            <w:pPr>
              <w:jc w:val="left"/>
              <w:rPr>
                <w:szCs w:val="22"/>
              </w:rPr>
            </w:pPr>
            <w:r w:rsidRPr="00D35BC0">
              <w:rPr>
                <w:szCs w:val="22"/>
              </w:rPr>
              <w:t>Keith</w:t>
            </w:r>
          </w:p>
        </w:tc>
        <w:tc>
          <w:tcPr>
            <w:tcW w:w="2518" w:type="dxa"/>
          </w:tcPr>
          <w:p w14:paraId="0AACF877" w14:textId="77777777" w:rsidR="00017B46" w:rsidRPr="00D35BC0" w:rsidRDefault="00017B46" w:rsidP="00D35BC0">
            <w:pPr>
              <w:jc w:val="left"/>
              <w:rPr>
                <w:szCs w:val="22"/>
              </w:rPr>
            </w:pPr>
            <w:r w:rsidRPr="00D35BC0">
              <w:rPr>
                <w:szCs w:val="22"/>
              </w:rPr>
              <w:t>12.27%</w:t>
            </w:r>
          </w:p>
        </w:tc>
        <w:tc>
          <w:tcPr>
            <w:tcW w:w="2138" w:type="dxa"/>
          </w:tcPr>
          <w:p w14:paraId="28C4AFB2" w14:textId="77777777" w:rsidR="00017B46" w:rsidRPr="00D35BC0" w:rsidRDefault="00017B46" w:rsidP="00D35BC0">
            <w:pPr>
              <w:jc w:val="left"/>
              <w:rPr>
                <w:szCs w:val="22"/>
              </w:rPr>
            </w:pPr>
            <w:r w:rsidRPr="00D35BC0">
              <w:rPr>
                <w:szCs w:val="22"/>
              </w:rPr>
              <w:t>1.065%</w:t>
            </w:r>
          </w:p>
        </w:tc>
      </w:tr>
      <w:tr w:rsidR="00017B46" w14:paraId="4BD8E8D0" w14:textId="77777777" w:rsidTr="00D35BC0">
        <w:tc>
          <w:tcPr>
            <w:tcW w:w="2449" w:type="dxa"/>
          </w:tcPr>
          <w:p w14:paraId="19EA161F" w14:textId="77777777" w:rsidR="00017B46" w:rsidRPr="00D35BC0" w:rsidRDefault="00017B46" w:rsidP="00D35BC0">
            <w:pPr>
              <w:jc w:val="left"/>
              <w:rPr>
                <w:szCs w:val="22"/>
              </w:rPr>
            </w:pPr>
          </w:p>
        </w:tc>
        <w:tc>
          <w:tcPr>
            <w:tcW w:w="2527" w:type="dxa"/>
          </w:tcPr>
          <w:p w14:paraId="445F6FB0" w14:textId="77777777" w:rsidR="00017B46" w:rsidRPr="00D35BC0" w:rsidRDefault="00017B46" w:rsidP="00D35BC0">
            <w:pPr>
              <w:jc w:val="left"/>
              <w:rPr>
                <w:szCs w:val="22"/>
              </w:rPr>
            </w:pPr>
            <w:proofErr w:type="spellStart"/>
            <w:r w:rsidRPr="00D35BC0">
              <w:rPr>
                <w:szCs w:val="22"/>
              </w:rPr>
              <w:t>Kincraig</w:t>
            </w:r>
            <w:proofErr w:type="spellEnd"/>
          </w:p>
        </w:tc>
        <w:tc>
          <w:tcPr>
            <w:tcW w:w="2518" w:type="dxa"/>
          </w:tcPr>
          <w:p w14:paraId="1C4C9745" w14:textId="77777777" w:rsidR="00017B46" w:rsidRPr="00D35BC0" w:rsidRDefault="00017B46" w:rsidP="00D35BC0">
            <w:pPr>
              <w:jc w:val="left"/>
              <w:rPr>
                <w:szCs w:val="22"/>
              </w:rPr>
            </w:pPr>
            <w:r w:rsidRPr="00D35BC0">
              <w:rPr>
                <w:szCs w:val="22"/>
              </w:rPr>
              <w:t>12.89%</w:t>
            </w:r>
          </w:p>
        </w:tc>
        <w:tc>
          <w:tcPr>
            <w:tcW w:w="2138" w:type="dxa"/>
          </w:tcPr>
          <w:p w14:paraId="4153EDDC" w14:textId="77777777" w:rsidR="00017B46" w:rsidRPr="00D35BC0" w:rsidRDefault="00017B46" w:rsidP="00D35BC0">
            <w:pPr>
              <w:jc w:val="left"/>
              <w:rPr>
                <w:szCs w:val="22"/>
              </w:rPr>
            </w:pPr>
            <w:r w:rsidRPr="00D35BC0">
              <w:rPr>
                <w:szCs w:val="22"/>
              </w:rPr>
              <w:t>1.119%</w:t>
            </w:r>
          </w:p>
        </w:tc>
      </w:tr>
      <w:tr w:rsidR="00017B46" w14:paraId="1ABBB3F8" w14:textId="77777777" w:rsidTr="00D35BC0">
        <w:tc>
          <w:tcPr>
            <w:tcW w:w="2449" w:type="dxa"/>
          </w:tcPr>
          <w:p w14:paraId="5B684FDF" w14:textId="77777777" w:rsidR="00017B46" w:rsidRPr="00D35BC0" w:rsidRDefault="00017B46" w:rsidP="00D35BC0">
            <w:pPr>
              <w:jc w:val="left"/>
              <w:rPr>
                <w:szCs w:val="22"/>
              </w:rPr>
            </w:pPr>
          </w:p>
        </w:tc>
        <w:tc>
          <w:tcPr>
            <w:tcW w:w="2527" w:type="dxa"/>
          </w:tcPr>
          <w:p w14:paraId="4BCD15D2" w14:textId="77777777" w:rsidR="00017B46" w:rsidRPr="00D35BC0" w:rsidRDefault="00017B46" w:rsidP="00D35BC0">
            <w:pPr>
              <w:jc w:val="left"/>
              <w:rPr>
                <w:szCs w:val="22"/>
              </w:rPr>
            </w:pPr>
            <w:r w:rsidRPr="00D35BC0">
              <w:rPr>
                <w:szCs w:val="22"/>
              </w:rPr>
              <w:t>Mt Gambier</w:t>
            </w:r>
          </w:p>
        </w:tc>
        <w:tc>
          <w:tcPr>
            <w:tcW w:w="2518" w:type="dxa"/>
          </w:tcPr>
          <w:p w14:paraId="15CB0424" w14:textId="77777777" w:rsidR="00017B46" w:rsidRPr="00D35BC0" w:rsidRDefault="00017B46" w:rsidP="00D35BC0">
            <w:pPr>
              <w:jc w:val="left"/>
              <w:rPr>
                <w:szCs w:val="22"/>
              </w:rPr>
            </w:pPr>
            <w:r w:rsidRPr="00D35BC0">
              <w:rPr>
                <w:szCs w:val="22"/>
              </w:rPr>
              <w:t>21.09%</w:t>
            </w:r>
          </w:p>
        </w:tc>
        <w:tc>
          <w:tcPr>
            <w:tcW w:w="2138" w:type="dxa"/>
          </w:tcPr>
          <w:p w14:paraId="286A8D4E" w14:textId="77777777" w:rsidR="00017B46" w:rsidRPr="00D35BC0" w:rsidRDefault="00017B46" w:rsidP="00D35BC0">
            <w:pPr>
              <w:jc w:val="left"/>
              <w:rPr>
                <w:szCs w:val="22"/>
              </w:rPr>
            </w:pPr>
            <w:r w:rsidRPr="00D35BC0">
              <w:rPr>
                <w:szCs w:val="22"/>
              </w:rPr>
              <w:t>1.831%</w:t>
            </w:r>
          </w:p>
        </w:tc>
      </w:tr>
      <w:tr w:rsidR="00017B46" w14:paraId="2D03B14C" w14:textId="77777777" w:rsidTr="00D35BC0">
        <w:tc>
          <w:tcPr>
            <w:tcW w:w="2449" w:type="dxa"/>
          </w:tcPr>
          <w:p w14:paraId="2DF3E146" w14:textId="77777777" w:rsidR="00017B46" w:rsidRPr="00D35BC0" w:rsidRDefault="00017B46" w:rsidP="00D35BC0">
            <w:pPr>
              <w:jc w:val="left"/>
              <w:rPr>
                <w:szCs w:val="22"/>
              </w:rPr>
            </w:pPr>
          </w:p>
        </w:tc>
        <w:tc>
          <w:tcPr>
            <w:tcW w:w="2527" w:type="dxa"/>
          </w:tcPr>
          <w:p w14:paraId="00160C68" w14:textId="77777777" w:rsidR="00017B46" w:rsidRPr="00D35BC0" w:rsidRDefault="00017B46" w:rsidP="00D35BC0">
            <w:pPr>
              <w:jc w:val="left"/>
              <w:rPr>
                <w:szCs w:val="22"/>
              </w:rPr>
            </w:pPr>
            <w:r w:rsidRPr="00D35BC0">
              <w:rPr>
                <w:szCs w:val="22"/>
              </w:rPr>
              <w:t>Penola West</w:t>
            </w:r>
          </w:p>
        </w:tc>
        <w:tc>
          <w:tcPr>
            <w:tcW w:w="2518" w:type="dxa"/>
          </w:tcPr>
          <w:p w14:paraId="68E69A51" w14:textId="77777777" w:rsidR="00017B46" w:rsidRPr="00D35BC0" w:rsidRDefault="00017B46" w:rsidP="00D35BC0">
            <w:pPr>
              <w:jc w:val="left"/>
              <w:rPr>
                <w:szCs w:val="22"/>
              </w:rPr>
            </w:pPr>
            <w:r w:rsidRPr="00D35BC0">
              <w:rPr>
                <w:szCs w:val="22"/>
              </w:rPr>
              <w:t>6.03%</w:t>
            </w:r>
          </w:p>
        </w:tc>
        <w:tc>
          <w:tcPr>
            <w:tcW w:w="2138" w:type="dxa"/>
          </w:tcPr>
          <w:p w14:paraId="71BAF987" w14:textId="77777777" w:rsidR="00017B46" w:rsidRPr="00D35BC0" w:rsidRDefault="00017B46" w:rsidP="00D35BC0">
            <w:pPr>
              <w:jc w:val="left"/>
              <w:rPr>
                <w:szCs w:val="22"/>
              </w:rPr>
            </w:pPr>
            <w:r w:rsidRPr="00D35BC0">
              <w:rPr>
                <w:szCs w:val="22"/>
              </w:rPr>
              <w:t>0.5234%</w:t>
            </w:r>
          </w:p>
        </w:tc>
      </w:tr>
      <w:tr w:rsidR="00017B46" w14:paraId="08B15BC3" w14:textId="77777777" w:rsidTr="00D35BC0">
        <w:tc>
          <w:tcPr>
            <w:tcW w:w="2449" w:type="dxa"/>
          </w:tcPr>
          <w:p w14:paraId="01B570D4" w14:textId="77777777" w:rsidR="00017B46" w:rsidRPr="00D35BC0" w:rsidRDefault="00017B46" w:rsidP="00D35BC0">
            <w:pPr>
              <w:jc w:val="left"/>
              <w:rPr>
                <w:szCs w:val="22"/>
              </w:rPr>
            </w:pPr>
          </w:p>
        </w:tc>
        <w:tc>
          <w:tcPr>
            <w:tcW w:w="2527" w:type="dxa"/>
          </w:tcPr>
          <w:p w14:paraId="28B61BAE" w14:textId="77777777" w:rsidR="00017B46" w:rsidRPr="00D35BC0" w:rsidRDefault="00017B46" w:rsidP="00D35BC0">
            <w:pPr>
              <w:jc w:val="left"/>
              <w:rPr>
                <w:szCs w:val="22"/>
              </w:rPr>
            </w:pPr>
            <w:r w:rsidRPr="00D35BC0">
              <w:rPr>
                <w:szCs w:val="22"/>
              </w:rPr>
              <w:t>Snuggery Industrial</w:t>
            </w:r>
          </w:p>
        </w:tc>
        <w:tc>
          <w:tcPr>
            <w:tcW w:w="2518" w:type="dxa"/>
          </w:tcPr>
          <w:p w14:paraId="6D50B18F" w14:textId="77777777" w:rsidR="00017B46" w:rsidRPr="00D35BC0" w:rsidRDefault="00017B46" w:rsidP="00D35BC0">
            <w:pPr>
              <w:jc w:val="left"/>
              <w:rPr>
                <w:szCs w:val="22"/>
              </w:rPr>
            </w:pPr>
            <w:r w:rsidRPr="00D35BC0">
              <w:rPr>
                <w:szCs w:val="22"/>
              </w:rPr>
              <w:t>-16.00%</w:t>
            </w:r>
          </w:p>
        </w:tc>
        <w:tc>
          <w:tcPr>
            <w:tcW w:w="2138" w:type="dxa"/>
          </w:tcPr>
          <w:p w14:paraId="4BB8B981" w14:textId="77777777" w:rsidR="00017B46" w:rsidRPr="00D35BC0" w:rsidRDefault="00017B46" w:rsidP="00D35BC0">
            <w:pPr>
              <w:jc w:val="left"/>
              <w:rPr>
                <w:szCs w:val="22"/>
              </w:rPr>
            </w:pPr>
            <w:r w:rsidRPr="00D35BC0">
              <w:rPr>
                <w:szCs w:val="22"/>
              </w:rPr>
              <w:t>-1.389%</w:t>
            </w:r>
          </w:p>
        </w:tc>
      </w:tr>
      <w:tr w:rsidR="00017B46" w14:paraId="2CCDBE90" w14:textId="77777777" w:rsidTr="00D35BC0">
        <w:tc>
          <w:tcPr>
            <w:tcW w:w="2449" w:type="dxa"/>
          </w:tcPr>
          <w:p w14:paraId="171A0FC6" w14:textId="77777777" w:rsidR="00017B46" w:rsidRPr="00D35BC0" w:rsidRDefault="00017B46" w:rsidP="00D35BC0">
            <w:pPr>
              <w:jc w:val="left"/>
              <w:rPr>
                <w:szCs w:val="22"/>
              </w:rPr>
            </w:pPr>
          </w:p>
        </w:tc>
        <w:tc>
          <w:tcPr>
            <w:tcW w:w="2527" w:type="dxa"/>
          </w:tcPr>
          <w:p w14:paraId="5DDBE0CA" w14:textId="77777777" w:rsidR="00017B46" w:rsidRPr="00D35BC0" w:rsidRDefault="00017B46" w:rsidP="00D35BC0">
            <w:pPr>
              <w:jc w:val="left"/>
              <w:rPr>
                <w:szCs w:val="22"/>
              </w:rPr>
            </w:pPr>
            <w:r w:rsidRPr="00D35BC0">
              <w:rPr>
                <w:szCs w:val="22"/>
              </w:rPr>
              <w:t>Snuggery Rural</w:t>
            </w:r>
          </w:p>
        </w:tc>
        <w:tc>
          <w:tcPr>
            <w:tcW w:w="2518" w:type="dxa"/>
          </w:tcPr>
          <w:p w14:paraId="574B989F" w14:textId="77777777" w:rsidR="00017B46" w:rsidRPr="00D35BC0" w:rsidRDefault="00017B46" w:rsidP="00D35BC0">
            <w:pPr>
              <w:jc w:val="left"/>
              <w:rPr>
                <w:szCs w:val="22"/>
              </w:rPr>
            </w:pPr>
            <w:r w:rsidRPr="00D35BC0">
              <w:rPr>
                <w:szCs w:val="22"/>
              </w:rPr>
              <w:t>8.30%</w:t>
            </w:r>
          </w:p>
        </w:tc>
        <w:tc>
          <w:tcPr>
            <w:tcW w:w="2138" w:type="dxa"/>
          </w:tcPr>
          <w:p w14:paraId="0A2AF38A" w14:textId="77777777" w:rsidR="00017B46" w:rsidRPr="00D35BC0" w:rsidRDefault="00017B46" w:rsidP="00D35BC0">
            <w:pPr>
              <w:jc w:val="left"/>
              <w:rPr>
                <w:szCs w:val="22"/>
              </w:rPr>
            </w:pPr>
            <w:r w:rsidRPr="00D35BC0">
              <w:rPr>
                <w:szCs w:val="22"/>
              </w:rPr>
              <w:t>0.7204%</w:t>
            </w:r>
          </w:p>
        </w:tc>
      </w:tr>
      <w:tr w:rsidR="00017B46" w14:paraId="4F3304F2" w14:textId="77777777" w:rsidTr="00D35BC0">
        <w:tc>
          <w:tcPr>
            <w:tcW w:w="2449" w:type="dxa"/>
            <w:tcBorders>
              <w:bottom w:val="single" w:sz="6" w:space="0" w:color="auto"/>
            </w:tcBorders>
          </w:tcPr>
          <w:p w14:paraId="6C147473" w14:textId="77777777" w:rsidR="00017B46" w:rsidRPr="00D35BC0" w:rsidRDefault="00017B46" w:rsidP="00D35BC0">
            <w:pPr>
              <w:jc w:val="left"/>
              <w:rPr>
                <w:szCs w:val="22"/>
              </w:rPr>
            </w:pPr>
          </w:p>
        </w:tc>
        <w:tc>
          <w:tcPr>
            <w:tcW w:w="2527" w:type="dxa"/>
            <w:tcBorders>
              <w:bottom w:val="single" w:sz="6" w:space="0" w:color="auto"/>
            </w:tcBorders>
          </w:tcPr>
          <w:p w14:paraId="67C44D52" w14:textId="77777777" w:rsidR="00017B46" w:rsidRPr="00D35BC0" w:rsidRDefault="00017B46" w:rsidP="00D35BC0">
            <w:pPr>
              <w:jc w:val="left"/>
              <w:rPr>
                <w:szCs w:val="22"/>
              </w:rPr>
            </w:pPr>
            <w:r w:rsidRPr="00D35BC0">
              <w:rPr>
                <w:szCs w:val="22"/>
              </w:rPr>
              <w:t>Tailem Bend</w:t>
            </w:r>
          </w:p>
        </w:tc>
        <w:tc>
          <w:tcPr>
            <w:tcW w:w="2518" w:type="dxa"/>
            <w:tcBorders>
              <w:bottom w:val="single" w:sz="6" w:space="0" w:color="auto"/>
            </w:tcBorders>
          </w:tcPr>
          <w:p w14:paraId="70D73234" w14:textId="77777777" w:rsidR="00017B46" w:rsidRPr="00D35BC0" w:rsidRDefault="00017B46" w:rsidP="00D35BC0">
            <w:pPr>
              <w:jc w:val="left"/>
              <w:rPr>
                <w:szCs w:val="22"/>
              </w:rPr>
            </w:pPr>
            <w:r w:rsidRPr="00D35BC0">
              <w:rPr>
                <w:szCs w:val="22"/>
              </w:rPr>
              <w:t>18.75%</w:t>
            </w:r>
          </w:p>
        </w:tc>
        <w:tc>
          <w:tcPr>
            <w:tcW w:w="2138" w:type="dxa"/>
            <w:tcBorders>
              <w:bottom w:val="single" w:sz="6" w:space="0" w:color="auto"/>
            </w:tcBorders>
          </w:tcPr>
          <w:p w14:paraId="0AADF8EB" w14:textId="77777777" w:rsidR="00017B46" w:rsidRPr="00D35BC0" w:rsidRDefault="00017B46" w:rsidP="00D35BC0">
            <w:pPr>
              <w:jc w:val="left"/>
              <w:rPr>
                <w:szCs w:val="22"/>
              </w:rPr>
            </w:pPr>
            <w:r w:rsidRPr="00D35BC0">
              <w:rPr>
                <w:szCs w:val="22"/>
              </w:rPr>
              <w:t>1.628%</w:t>
            </w:r>
          </w:p>
        </w:tc>
      </w:tr>
      <w:tr w:rsidR="00017B46" w:rsidRPr="00692403" w14:paraId="07A0AF2D" w14:textId="77777777" w:rsidTr="00D35BC0">
        <w:tc>
          <w:tcPr>
            <w:tcW w:w="2449" w:type="dxa"/>
            <w:tcBorders>
              <w:bottom w:val="single" w:sz="12" w:space="0" w:color="auto"/>
            </w:tcBorders>
          </w:tcPr>
          <w:p w14:paraId="73518CE1" w14:textId="77777777" w:rsidR="00017B46" w:rsidRPr="00D35BC0" w:rsidRDefault="00017B46" w:rsidP="00D35BC0">
            <w:pPr>
              <w:jc w:val="left"/>
              <w:rPr>
                <w:b/>
                <w:bCs/>
                <w:szCs w:val="22"/>
              </w:rPr>
            </w:pPr>
            <w:r w:rsidRPr="00D35BC0">
              <w:rPr>
                <w:b/>
                <w:bCs/>
                <w:szCs w:val="22"/>
              </w:rPr>
              <w:t>Upper North</w:t>
            </w:r>
          </w:p>
        </w:tc>
        <w:tc>
          <w:tcPr>
            <w:tcW w:w="2527" w:type="dxa"/>
            <w:tcBorders>
              <w:bottom w:val="single" w:sz="12" w:space="0" w:color="auto"/>
            </w:tcBorders>
          </w:tcPr>
          <w:p w14:paraId="1A969332" w14:textId="77777777" w:rsidR="00017B46" w:rsidRPr="00D35BC0" w:rsidRDefault="00017B46" w:rsidP="00D35BC0">
            <w:pPr>
              <w:jc w:val="left"/>
              <w:rPr>
                <w:b/>
                <w:bCs/>
                <w:szCs w:val="22"/>
              </w:rPr>
            </w:pPr>
          </w:p>
        </w:tc>
        <w:tc>
          <w:tcPr>
            <w:tcW w:w="2518" w:type="dxa"/>
            <w:tcBorders>
              <w:bottom w:val="single" w:sz="12" w:space="0" w:color="auto"/>
            </w:tcBorders>
          </w:tcPr>
          <w:p w14:paraId="1D999798" w14:textId="77777777" w:rsidR="00017B46" w:rsidRPr="00D35BC0" w:rsidRDefault="00017B46" w:rsidP="00D35BC0">
            <w:pPr>
              <w:jc w:val="left"/>
              <w:rPr>
                <w:b/>
                <w:bCs/>
                <w:szCs w:val="22"/>
              </w:rPr>
            </w:pPr>
          </w:p>
        </w:tc>
        <w:tc>
          <w:tcPr>
            <w:tcW w:w="2138" w:type="dxa"/>
            <w:tcBorders>
              <w:bottom w:val="single" w:sz="12" w:space="0" w:color="auto"/>
            </w:tcBorders>
          </w:tcPr>
          <w:p w14:paraId="28595F10" w14:textId="77777777" w:rsidR="00017B46" w:rsidRPr="00D35BC0" w:rsidRDefault="00017B46" w:rsidP="00D35BC0">
            <w:pPr>
              <w:jc w:val="left"/>
              <w:rPr>
                <w:b/>
                <w:bCs/>
                <w:szCs w:val="22"/>
              </w:rPr>
            </w:pPr>
            <w:r w:rsidRPr="00D35BC0">
              <w:rPr>
                <w:b/>
                <w:bCs/>
                <w:szCs w:val="22"/>
              </w:rPr>
              <w:t>1.280%</w:t>
            </w:r>
          </w:p>
        </w:tc>
      </w:tr>
      <w:tr w:rsidR="00017B46" w:rsidRPr="00B85AAC" w14:paraId="28C8E58D" w14:textId="77777777" w:rsidTr="00D35BC0">
        <w:tc>
          <w:tcPr>
            <w:tcW w:w="2449" w:type="dxa"/>
            <w:tcBorders>
              <w:top w:val="single" w:sz="12" w:space="0" w:color="auto"/>
            </w:tcBorders>
          </w:tcPr>
          <w:p w14:paraId="3A6CF3F7" w14:textId="77777777" w:rsidR="00017B46" w:rsidRPr="00D35BC0" w:rsidRDefault="00017B46" w:rsidP="00D35BC0">
            <w:pPr>
              <w:jc w:val="left"/>
              <w:rPr>
                <w:b/>
                <w:bCs/>
                <w:szCs w:val="22"/>
              </w:rPr>
            </w:pPr>
          </w:p>
        </w:tc>
        <w:tc>
          <w:tcPr>
            <w:tcW w:w="2527" w:type="dxa"/>
            <w:tcBorders>
              <w:top w:val="single" w:sz="12" w:space="0" w:color="auto"/>
            </w:tcBorders>
          </w:tcPr>
          <w:p w14:paraId="00D8216D" w14:textId="77777777" w:rsidR="00017B46" w:rsidRPr="00D35BC0" w:rsidRDefault="00017B46" w:rsidP="00D35BC0">
            <w:pPr>
              <w:jc w:val="left"/>
              <w:rPr>
                <w:b/>
                <w:bCs/>
                <w:szCs w:val="22"/>
              </w:rPr>
            </w:pPr>
            <w:r w:rsidRPr="00D35BC0">
              <w:rPr>
                <w:szCs w:val="22"/>
              </w:rPr>
              <w:t>Davenport West</w:t>
            </w:r>
          </w:p>
        </w:tc>
        <w:tc>
          <w:tcPr>
            <w:tcW w:w="2518" w:type="dxa"/>
            <w:tcBorders>
              <w:top w:val="single" w:sz="12" w:space="0" w:color="auto"/>
            </w:tcBorders>
          </w:tcPr>
          <w:p w14:paraId="7E870C24" w14:textId="77777777" w:rsidR="00017B46" w:rsidRPr="00D35BC0" w:rsidRDefault="00017B46" w:rsidP="00D35BC0">
            <w:pPr>
              <w:jc w:val="left"/>
              <w:rPr>
                <w:b/>
                <w:bCs/>
                <w:szCs w:val="22"/>
              </w:rPr>
            </w:pPr>
            <w:r w:rsidRPr="00D35BC0">
              <w:rPr>
                <w:szCs w:val="22"/>
              </w:rPr>
              <w:t>92.05%</w:t>
            </w:r>
          </w:p>
        </w:tc>
        <w:tc>
          <w:tcPr>
            <w:tcW w:w="2138" w:type="dxa"/>
            <w:tcBorders>
              <w:top w:val="single" w:sz="12" w:space="0" w:color="auto"/>
            </w:tcBorders>
          </w:tcPr>
          <w:p w14:paraId="1DE9AE1A" w14:textId="77777777" w:rsidR="00017B46" w:rsidRPr="00D35BC0" w:rsidRDefault="00017B46" w:rsidP="00D35BC0">
            <w:pPr>
              <w:jc w:val="left"/>
              <w:rPr>
                <w:b/>
                <w:bCs/>
                <w:szCs w:val="22"/>
              </w:rPr>
            </w:pPr>
            <w:r w:rsidRPr="00D35BC0">
              <w:rPr>
                <w:szCs w:val="22"/>
              </w:rPr>
              <w:t>1.178%</w:t>
            </w:r>
          </w:p>
        </w:tc>
      </w:tr>
      <w:tr w:rsidR="00017B46" w14:paraId="1043C33D" w14:textId="77777777" w:rsidTr="00D35BC0">
        <w:tc>
          <w:tcPr>
            <w:tcW w:w="2449" w:type="dxa"/>
          </w:tcPr>
          <w:p w14:paraId="3E1B1E5A" w14:textId="77777777" w:rsidR="00017B46" w:rsidRPr="00D35BC0" w:rsidRDefault="00017B46" w:rsidP="00D35BC0">
            <w:pPr>
              <w:jc w:val="left"/>
              <w:rPr>
                <w:szCs w:val="22"/>
              </w:rPr>
            </w:pPr>
          </w:p>
        </w:tc>
        <w:tc>
          <w:tcPr>
            <w:tcW w:w="2527" w:type="dxa"/>
          </w:tcPr>
          <w:p w14:paraId="31682B27" w14:textId="77777777" w:rsidR="00017B46" w:rsidRPr="00D35BC0" w:rsidRDefault="00017B46" w:rsidP="00D35BC0">
            <w:pPr>
              <w:jc w:val="left"/>
              <w:rPr>
                <w:szCs w:val="22"/>
              </w:rPr>
            </w:pPr>
            <w:r w:rsidRPr="00D35BC0">
              <w:rPr>
                <w:szCs w:val="22"/>
              </w:rPr>
              <w:t>Leigh Creek South</w:t>
            </w:r>
          </w:p>
        </w:tc>
        <w:tc>
          <w:tcPr>
            <w:tcW w:w="2518" w:type="dxa"/>
          </w:tcPr>
          <w:p w14:paraId="044C4373" w14:textId="77777777" w:rsidR="00017B46" w:rsidRPr="00D35BC0" w:rsidRDefault="00017B46" w:rsidP="00D35BC0">
            <w:pPr>
              <w:jc w:val="left"/>
              <w:rPr>
                <w:szCs w:val="22"/>
              </w:rPr>
            </w:pPr>
            <w:r w:rsidRPr="00D35BC0">
              <w:rPr>
                <w:szCs w:val="22"/>
              </w:rPr>
              <w:t>3.51%</w:t>
            </w:r>
          </w:p>
        </w:tc>
        <w:tc>
          <w:tcPr>
            <w:tcW w:w="2138" w:type="dxa"/>
          </w:tcPr>
          <w:p w14:paraId="7CC442CE" w14:textId="77777777" w:rsidR="00017B46" w:rsidRPr="00D35BC0" w:rsidRDefault="00017B46" w:rsidP="00D35BC0">
            <w:pPr>
              <w:jc w:val="left"/>
              <w:rPr>
                <w:szCs w:val="22"/>
              </w:rPr>
            </w:pPr>
            <w:r w:rsidRPr="00D35BC0">
              <w:rPr>
                <w:szCs w:val="22"/>
              </w:rPr>
              <w:t>0.0449%</w:t>
            </w:r>
          </w:p>
        </w:tc>
      </w:tr>
      <w:tr w:rsidR="00017B46" w14:paraId="02200D5D" w14:textId="77777777" w:rsidTr="00D35BC0">
        <w:tc>
          <w:tcPr>
            <w:tcW w:w="2449" w:type="dxa"/>
          </w:tcPr>
          <w:p w14:paraId="12A5ABF1" w14:textId="77777777" w:rsidR="00017B46" w:rsidRPr="00D35BC0" w:rsidRDefault="00017B46" w:rsidP="00D35BC0">
            <w:pPr>
              <w:jc w:val="left"/>
              <w:rPr>
                <w:szCs w:val="22"/>
              </w:rPr>
            </w:pPr>
          </w:p>
        </w:tc>
        <w:tc>
          <w:tcPr>
            <w:tcW w:w="2527" w:type="dxa"/>
          </w:tcPr>
          <w:p w14:paraId="78C1F98A" w14:textId="77777777" w:rsidR="00017B46" w:rsidRPr="00D35BC0" w:rsidRDefault="00017B46" w:rsidP="00D35BC0">
            <w:pPr>
              <w:jc w:val="left"/>
              <w:rPr>
                <w:szCs w:val="22"/>
              </w:rPr>
            </w:pPr>
            <w:r w:rsidRPr="00D35BC0">
              <w:rPr>
                <w:szCs w:val="22"/>
              </w:rPr>
              <w:t>Mt Gunson</w:t>
            </w:r>
          </w:p>
        </w:tc>
        <w:tc>
          <w:tcPr>
            <w:tcW w:w="2518" w:type="dxa"/>
          </w:tcPr>
          <w:p w14:paraId="448F1DCA" w14:textId="77777777" w:rsidR="00017B46" w:rsidRPr="00D35BC0" w:rsidRDefault="00017B46" w:rsidP="00D35BC0">
            <w:pPr>
              <w:jc w:val="left"/>
              <w:rPr>
                <w:szCs w:val="22"/>
              </w:rPr>
            </w:pPr>
            <w:r w:rsidRPr="00D35BC0">
              <w:rPr>
                <w:szCs w:val="22"/>
              </w:rPr>
              <w:t>0.41%</w:t>
            </w:r>
          </w:p>
        </w:tc>
        <w:tc>
          <w:tcPr>
            <w:tcW w:w="2138" w:type="dxa"/>
          </w:tcPr>
          <w:p w14:paraId="4176B58F" w14:textId="77777777" w:rsidR="00017B46" w:rsidRPr="00D35BC0" w:rsidRDefault="00017B46" w:rsidP="00D35BC0">
            <w:pPr>
              <w:jc w:val="left"/>
              <w:rPr>
                <w:szCs w:val="22"/>
              </w:rPr>
            </w:pPr>
            <w:r w:rsidRPr="00D35BC0">
              <w:rPr>
                <w:szCs w:val="22"/>
              </w:rPr>
              <w:t>0.0052%</w:t>
            </w:r>
          </w:p>
        </w:tc>
      </w:tr>
      <w:tr w:rsidR="00017B46" w14:paraId="1D935DBE" w14:textId="77777777" w:rsidTr="00D35BC0">
        <w:tc>
          <w:tcPr>
            <w:tcW w:w="2449" w:type="dxa"/>
          </w:tcPr>
          <w:p w14:paraId="22AD572B" w14:textId="77777777" w:rsidR="00017B46" w:rsidRPr="00D35BC0" w:rsidRDefault="00017B46" w:rsidP="00D35BC0">
            <w:pPr>
              <w:jc w:val="left"/>
              <w:rPr>
                <w:szCs w:val="22"/>
              </w:rPr>
            </w:pPr>
          </w:p>
        </w:tc>
        <w:tc>
          <w:tcPr>
            <w:tcW w:w="2527" w:type="dxa"/>
          </w:tcPr>
          <w:p w14:paraId="6EF5D0CE" w14:textId="77777777" w:rsidR="00017B46" w:rsidRPr="00D35BC0" w:rsidRDefault="00017B46" w:rsidP="00D35BC0">
            <w:pPr>
              <w:jc w:val="left"/>
              <w:rPr>
                <w:szCs w:val="22"/>
              </w:rPr>
            </w:pPr>
            <w:proofErr w:type="spellStart"/>
            <w:r w:rsidRPr="00D35BC0">
              <w:rPr>
                <w:szCs w:val="22"/>
              </w:rPr>
              <w:t>Neuroodla</w:t>
            </w:r>
            <w:proofErr w:type="spellEnd"/>
          </w:p>
        </w:tc>
        <w:tc>
          <w:tcPr>
            <w:tcW w:w="2518" w:type="dxa"/>
          </w:tcPr>
          <w:p w14:paraId="67586AEA" w14:textId="77777777" w:rsidR="00017B46" w:rsidRPr="00D35BC0" w:rsidRDefault="00017B46" w:rsidP="00D35BC0">
            <w:pPr>
              <w:jc w:val="left"/>
              <w:rPr>
                <w:szCs w:val="22"/>
              </w:rPr>
            </w:pPr>
            <w:r w:rsidRPr="00D35BC0">
              <w:rPr>
                <w:szCs w:val="22"/>
              </w:rPr>
              <w:t>4.03%</w:t>
            </w:r>
          </w:p>
        </w:tc>
        <w:tc>
          <w:tcPr>
            <w:tcW w:w="2138" w:type="dxa"/>
          </w:tcPr>
          <w:p w14:paraId="460A8B6B" w14:textId="77777777" w:rsidR="00017B46" w:rsidRPr="00D35BC0" w:rsidRDefault="00017B46" w:rsidP="00D35BC0">
            <w:pPr>
              <w:jc w:val="left"/>
              <w:rPr>
                <w:szCs w:val="22"/>
              </w:rPr>
            </w:pPr>
            <w:r w:rsidRPr="00D35BC0">
              <w:rPr>
                <w:szCs w:val="22"/>
              </w:rPr>
              <w:t>0.0516%</w:t>
            </w:r>
          </w:p>
        </w:tc>
      </w:tr>
    </w:tbl>
    <w:p w14:paraId="397FFBA5" w14:textId="77777777" w:rsidR="00017B46" w:rsidRDefault="00017B46" w:rsidP="00017B46">
      <w:pPr>
        <w:pStyle w:val="FigureStyle"/>
        <w:rPr>
          <w:lang w:eastAsia="en-US"/>
        </w:rPr>
      </w:pPr>
    </w:p>
    <w:p w14:paraId="7DE5B690" w14:textId="77777777" w:rsidR="00017B46" w:rsidRDefault="00017B46" w:rsidP="00017B46">
      <w:pPr>
        <w:spacing w:line="240" w:lineRule="auto"/>
      </w:pPr>
      <w:r>
        <w:br w:type="page"/>
      </w:r>
    </w:p>
    <w:p w14:paraId="7099B968" w14:textId="5DECCCE2" w:rsidR="00017B46" w:rsidRDefault="00017B46" w:rsidP="00017B46">
      <w:r w:rsidRPr="001A6B9D">
        <w:lastRenderedPageBreak/>
        <w:t xml:space="preserve">To transfer this data to the </w:t>
      </w:r>
      <w:proofErr w:type="gramStart"/>
      <w:r>
        <w:t>h</w:t>
      </w:r>
      <w:r w:rsidRPr="001A6B9D">
        <w:t>onours</w:t>
      </w:r>
      <w:proofErr w:type="gramEnd"/>
      <w:r w:rsidRPr="001A6B9D">
        <w:t xml:space="preserve"> regions, several differences need to be considered. As shown in </w:t>
      </w:r>
      <w:r w:rsidR="00D35BC0" w:rsidRPr="00D35BC0">
        <w:fldChar w:fldCharType="begin"/>
      </w:r>
      <w:r w:rsidR="00D35BC0" w:rsidRPr="00D35BC0">
        <w:instrText xml:space="preserve"> REF _Ref207039622 \h </w:instrText>
      </w:r>
      <w:r w:rsidR="00D35BC0" w:rsidRPr="00D35BC0">
        <w:instrText xml:space="preserve"> \* MERGEFORMAT </w:instrText>
      </w:r>
      <w:r w:rsidR="00D35BC0" w:rsidRPr="00D35BC0">
        <w:fldChar w:fldCharType="separate"/>
      </w:r>
      <w:r w:rsidR="00D35BC0" w:rsidRPr="00D35BC0">
        <w:t xml:space="preserve">Figure </w:t>
      </w:r>
      <w:r w:rsidR="00D35BC0" w:rsidRPr="00D35BC0">
        <w:rPr>
          <w:noProof/>
        </w:rPr>
        <w:t>1</w:t>
      </w:r>
      <w:r w:rsidR="00D35BC0" w:rsidRPr="00D35BC0">
        <w:fldChar w:fldCharType="end"/>
      </w:r>
      <w:r w:rsidRPr="001A6B9D">
        <w:t xml:space="preserve"> below, the Northern suburbs are partly included in the Mid North </w:t>
      </w:r>
      <w:proofErr w:type="gramStart"/>
      <w:r>
        <w:t>h</w:t>
      </w:r>
      <w:r w:rsidRPr="001A6B9D">
        <w:t>onours</w:t>
      </w:r>
      <w:proofErr w:type="gramEnd"/>
      <w:r w:rsidRPr="001A6B9D">
        <w:t xml:space="preserve"> region. Since an exact split of the demand between the</w:t>
      </w:r>
      <w:r>
        <w:t xml:space="preserve"> Adelaide Metro honours region</w:t>
      </w:r>
      <w:r w:rsidRPr="001A6B9D">
        <w:t xml:space="preserve"> and the Mid North </w:t>
      </w:r>
      <w:r>
        <w:t>h</w:t>
      </w:r>
      <w:r w:rsidRPr="001A6B9D">
        <w:t xml:space="preserve">onours region is unattainable, demand </w:t>
      </w:r>
      <w:r>
        <w:t xml:space="preserve">of the Northern Suburbs </w:t>
      </w:r>
      <w:r w:rsidRPr="001A6B9D">
        <w:t>is split 50-</w:t>
      </w:r>
      <w:r>
        <w:t xml:space="preserve">50 between the regions. This means that half of the Northern suburbs demand will be added to the Mid North </w:t>
      </w:r>
      <w:proofErr w:type="gramStart"/>
      <w:r>
        <w:t>honours</w:t>
      </w:r>
      <w:proofErr w:type="gramEnd"/>
      <w:r>
        <w:t xml:space="preserve"> region.</w:t>
      </w:r>
    </w:p>
    <w:p w14:paraId="546AB7CD" w14:textId="77777777" w:rsidR="00017B46" w:rsidRDefault="00017B46" w:rsidP="00017B46"/>
    <w:p w14:paraId="1D1A1867" w14:textId="77777777" w:rsidR="00017B46" w:rsidRDefault="00017B46" w:rsidP="00017B46">
      <w:r w:rsidRPr="00AF3AAE">
        <w:rPr>
          <w:noProof/>
        </w:rPr>
        <w:drawing>
          <wp:inline distT="0" distB="0" distL="0" distR="0" wp14:anchorId="644AFE8D" wp14:editId="4FB39FEE">
            <wp:extent cx="5760000" cy="5439468"/>
            <wp:effectExtent l="0" t="0" r="0" b="8890"/>
            <wp:docPr id="1079914551" name="Picture 1"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914551" name="Picture 1" descr="A map of a city&#10;&#10;Description automatically generated"/>
                    <pic:cNvPicPr/>
                  </pic:nvPicPr>
                  <pic:blipFill>
                    <a:blip r:embed="rId6"/>
                    <a:stretch>
                      <a:fillRect/>
                    </a:stretch>
                  </pic:blipFill>
                  <pic:spPr>
                    <a:xfrm>
                      <a:off x="0" y="0"/>
                      <a:ext cx="5760000" cy="5439468"/>
                    </a:xfrm>
                    <a:prstGeom prst="rect">
                      <a:avLst/>
                    </a:prstGeom>
                  </pic:spPr>
                </pic:pic>
              </a:graphicData>
            </a:graphic>
          </wp:inline>
        </w:drawing>
      </w:r>
    </w:p>
    <w:p w14:paraId="0D26F499" w14:textId="412FD72A" w:rsidR="00017B46" w:rsidRDefault="00D35BC0" w:rsidP="00D35BC0">
      <w:pPr>
        <w:pStyle w:val="Caption"/>
      </w:pPr>
      <w:bookmarkStart w:id="6" w:name="_Toc180407468"/>
      <w:bookmarkStart w:id="7" w:name="_Ref207039622"/>
      <w:r w:rsidRPr="00D35BC0">
        <w:rPr>
          <w:b/>
          <w:bCs/>
        </w:rPr>
        <w:t xml:space="preserve">Figure </w:t>
      </w:r>
      <w:r w:rsidRPr="00D35BC0">
        <w:rPr>
          <w:b/>
          <w:bCs/>
        </w:rPr>
        <w:fldChar w:fldCharType="begin"/>
      </w:r>
      <w:r w:rsidRPr="00D35BC0">
        <w:rPr>
          <w:b/>
          <w:bCs/>
        </w:rPr>
        <w:instrText xml:space="preserve"> SEQ Figure \* ARABIC </w:instrText>
      </w:r>
      <w:r w:rsidRPr="00D35BC0">
        <w:rPr>
          <w:b/>
          <w:bCs/>
        </w:rPr>
        <w:fldChar w:fldCharType="separate"/>
      </w:r>
      <w:r w:rsidR="001C1E05">
        <w:rPr>
          <w:b/>
          <w:bCs/>
          <w:noProof/>
        </w:rPr>
        <w:t>1</w:t>
      </w:r>
      <w:r w:rsidRPr="00D35BC0">
        <w:rPr>
          <w:b/>
          <w:bCs/>
        </w:rPr>
        <w:fldChar w:fldCharType="end"/>
      </w:r>
      <w:bookmarkEnd w:id="7"/>
      <w:r w:rsidRPr="00D35BC0">
        <w:rPr>
          <w:b/>
          <w:bCs/>
        </w:rPr>
        <w:t>:</w:t>
      </w:r>
      <w:r>
        <w:t xml:space="preserve"> </w:t>
      </w:r>
      <w:r w:rsidR="00017B46">
        <w:t>Mid North honours regional boundary encompassing approximately half of the Northern suburbs.</w:t>
      </w:r>
      <w:bookmarkEnd w:id="6"/>
    </w:p>
    <w:p w14:paraId="2A824882" w14:textId="77777777" w:rsidR="00017B46" w:rsidRDefault="00017B46" w:rsidP="00017B46"/>
    <w:p w14:paraId="63245C2C" w14:textId="6E662A81" w:rsidR="00017B46" w:rsidRDefault="00017B46" w:rsidP="00017B46">
      <w:r>
        <w:t xml:space="preserve">The next difference arises in ElectraNet’s Eastern Hills region. Mount Barker substation resides in the Mid </w:t>
      </w:r>
      <w:r w:rsidRPr="006564EC">
        <w:t xml:space="preserve">North honours region with Mount Barker South substation residing just outside the border as shown </w:t>
      </w:r>
      <w:r w:rsidRPr="00B975FB">
        <w:t xml:space="preserve">in </w:t>
      </w:r>
      <w:r w:rsidR="00B975FB" w:rsidRPr="00B975FB">
        <w:fldChar w:fldCharType="begin"/>
      </w:r>
      <w:r w:rsidR="00B975FB" w:rsidRPr="00B975FB">
        <w:instrText xml:space="preserve"> REF _Ref207039672 \h </w:instrText>
      </w:r>
      <w:r w:rsidR="00B975FB" w:rsidRPr="00B975FB">
        <w:instrText xml:space="preserve"> \* MERGEFORMAT </w:instrText>
      </w:r>
      <w:r w:rsidR="00B975FB" w:rsidRPr="00B975FB">
        <w:fldChar w:fldCharType="separate"/>
      </w:r>
      <w:r w:rsidR="00B975FB" w:rsidRPr="00B975FB">
        <w:t xml:space="preserve">Figure </w:t>
      </w:r>
      <w:r w:rsidR="00B975FB" w:rsidRPr="00B975FB">
        <w:rPr>
          <w:noProof/>
        </w:rPr>
        <w:t>2</w:t>
      </w:r>
      <w:r w:rsidR="00B975FB" w:rsidRPr="00B975FB">
        <w:fldChar w:fldCharType="end"/>
      </w:r>
      <w:r w:rsidR="00B975FB" w:rsidRPr="00B975FB">
        <w:t xml:space="preserve"> </w:t>
      </w:r>
      <w:r w:rsidRPr="00B975FB">
        <w:t xml:space="preserve">below. Due to their </w:t>
      </w:r>
      <w:proofErr w:type="gramStart"/>
      <w:r w:rsidRPr="00B975FB">
        <w:t>close proximity</w:t>
      </w:r>
      <w:proofErr w:type="gramEnd"/>
      <w:r w:rsidRPr="00B975FB">
        <w:t>, Mount Barker South substation is placed in the Mid</w:t>
      </w:r>
      <w:r w:rsidRPr="006564EC">
        <w:t xml:space="preserve"> North </w:t>
      </w:r>
      <w:proofErr w:type="gramStart"/>
      <w:r>
        <w:t>h</w:t>
      </w:r>
      <w:r w:rsidRPr="006564EC">
        <w:t>onours</w:t>
      </w:r>
      <w:proofErr w:type="gramEnd"/>
      <w:r w:rsidRPr="006564EC">
        <w:t xml:space="preserve"> region. The remainder of ElectraNet’s Eastern Hills region fall within the Mid North </w:t>
      </w:r>
      <w:proofErr w:type="gramStart"/>
      <w:r>
        <w:t>h</w:t>
      </w:r>
      <w:r w:rsidRPr="006564EC">
        <w:t>onours</w:t>
      </w:r>
      <w:proofErr w:type="gramEnd"/>
      <w:r w:rsidRPr="006564EC">
        <w:t xml:space="preserve"> region.</w:t>
      </w:r>
    </w:p>
    <w:p w14:paraId="04F0DFA0" w14:textId="77777777" w:rsidR="00017B46" w:rsidRDefault="00017B46" w:rsidP="00017B46">
      <w:pPr>
        <w:spacing w:line="240" w:lineRule="auto"/>
      </w:pPr>
      <w:r>
        <w:br w:type="page"/>
      </w:r>
    </w:p>
    <w:p w14:paraId="27BFB639" w14:textId="77777777" w:rsidR="00017B46" w:rsidRDefault="00017B46" w:rsidP="00017B46">
      <w:r w:rsidRPr="0041752C">
        <w:rPr>
          <w:noProof/>
        </w:rPr>
        <w:lastRenderedPageBreak/>
        <w:drawing>
          <wp:inline distT="0" distB="0" distL="0" distR="0" wp14:anchorId="203912AD" wp14:editId="4BE21542">
            <wp:extent cx="5760000" cy="5007708"/>
            <wp:effectExtent l="0" t="0" r="0" b="2540"/>
            <wp:docPr id="2145720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720585" name=""/>
                    <pic:cNvPicPr/>
                  </pic:nvPicPr>
                  <pic:blipFill>
                    <a:blip r:embed="rId7"/>
                    <a:stretch>
                      <a:fillRect/>
                    </a:stretch>
                  </pic:blipFill>
                  <pic:spPr>
                    <a:xfrm>
                      <a:off x="0" y="0"/>
                      <a:ext cx="5760000" cy="5007708"/>
                    </a:xfrm>
                    <a:prstGeom prst="rect">
                      <a:avLst/>
                    </a:prstGeom>
                  </pic:spPr>
                </pic:pic>
              </a:graphicData>
            </a:graphic>
          </wp:inline>
        </w:drawing>
      </w:r>
    </w:p>
    <w:p w14:paraId="00BE6BEC" w14:textId="4CCFA2D6" w:rsidR="00017B46" w:rsidRDefault="00B975FB" w:rsidP="00B975FB">
      <w:pPr>
        <w:pStyle w:val="Caption"/>
      </w:pPr>
      <w:bookmarkStart w:id="8" w:name="_Toc180407469"/>
      <w:bookmarkStart w:id="9" w:name="_Ref207039672"/>
      <w:r w:rsidRPr="00B975FB">
        <w:rPr>
          <w:b/>
          <w:bCs/>
        </w:rPr>
        <w:t xml:space="preserve">Figure </w:t>
      </w:r>
      <w:r w:rsidRPr="00B975FB">
        <w:rPr>
          <w:b/>
          <w:bCs/>
        </w:rPr>
        <w:fldChar w:fldCharType="begin"/>
      </w:r>
      <w:r w:rsidRPr="00B975FB">
        <w:rPr>
          <w:b/>
          <w:bCs/>
        </w:rPr>
        <w:instrText xml:space="preserve"> SEQ Figure \* ARABIC </w:instrText>
      </w:r>
      <w:r w:rsidRPr="00B975FB">
        <w:rPr>
          <w:b/>
          <w:bCs/>
        </w:rPr>
        <w:fldChar w:fldCharType="separate"/>
      </w:r>
      <w:r w:rsidR="001C1E05">
        <w:rPr>
          <w:b/>
          <w:bCs/>
          <w:noProof/>
        </w:rPr>
        <w:t>2</w:t>
      </w:r>
      <w:r w:rsidRPr="00B975FB">
        <w:rPr>
          <w:b/>
          <w:bCs/>
        </w:rPr>
        <w:fldChar w:fldCharType="end"/>
      </w:r>
      <w:bookmarkEnd w:id="9"/>
      <w:r w:rsidRPr="00B975FB">
        <w:rPr>
          <w:b/>
          <w:bCs/>
        </w:rPr>
        <w:t>:</w:t>
      </w:r>
      <w:r>
        <w:t xml:space="preserve"> </w:t>
      </w:r>
      <w:r w:rsidR="00017B46">
        <w:t>Mid North honours regional boundary and the relative locations of Mount Barker and Mount Barker South substations.</w:t>
      </w:r>
      <w:bookmarkEnd w:id="8"/>
    </w:p>
    <w:p w14:paraId="243EED97" w14:textId="77777777" w:rsidR="00017B46" w:rsidRDefault="00017B46" w:rsidP="00017B46"/>
    <w:p w14:paraId="1D2D7DD2" w14:textId="473BDC17" w:rsidR="00017B46" w:rsidRPr="002D7C58" w:rsidRDefault="00017B46" w:rsidP="00017B46">
      <w:r>
        <w:t xml:space="preserve">Another difference in the honours regional mapping and ElectraNet’s regional mapping occurs in the Eyre Peninsula. In the Eyre Peninsula region, Whyalla and Stony Point fall within the Iron Triangle </w:t>
      </w:r>
      <w:r w:rsidRPr="002E264D">
        <w:t>honours region as shown</w:t>
      </w:r>
      <w:r w:rsidR="002E264D" w:rsidRPr="002E264D">
        <w:t xml:space="preserve"> in </w:t>
      </w:r>
      <w:r w:rsidR="002E264D" w:rsidRPr="002E264D">
        <w:fldChar w:fldCharType="begin"/>
      </w:r>
      <w:r w:rsidR="002E264D" w:rsidRPr="002E264D">
        <w:instrText xml:space="preserve"> REF _Ref207039713 \h </w:instrText>
      </w:r>
      <w:r w:rsidR="002E264D" w:rsidRPr="002E264D">
        <w:instrText xml:space="preserve"> \* MERGEFORMAT </w:instrText>
      </w:r>
      <w:r w:rsidR="002E264D" w:rsidRPr="002E264D">
        <w:fldChar w:fldCharType="separate"/>
      </w:r>
      <w:r w:rsidR="002E264D" w:rsidRPr="002E264D">
        <w:t xml:space="preserve">Figure </w:t>
      </w:r>
      <w:r w:rsidR="002E264D" w:rsidRPr="002E264D">
        <w:rPr>
          <w:noProof/>
        </w:rPr>
        <w:t>3</w:t>
      </w:r>
      <w:r w:rsidR="002E264D" w:rsidRPr="002E264D">
        <w:fldChar w:fldCharType="end"/>
      </w:r>
      <w:r w:rsidRPr="002E264D">
        <w:t>. Thus, these substations are placed in the Iron Triangle honours</w:t>
      </w:r>
      <w:r w:rsidRPr="002D7C58">
        <w:t xml:space="preserve"> region.</w:t>
      </w:r>
    </w:p>
    <w:p w14:paraId="75409699" w14:textId="77777777" w:rsidR="00017B46" w:rsidRDefault="00017B46" w:rsidP="00017B46">
      <w:pPr>
        <w:spacing w:line="240" w:lineRule="auto"/>
      </w:pPr>
      <w:r>
        <w:br w:type="page"/>
      </w:r>
    </w:p>
    <w:p w14:paraId="49DE61B5" w14:textId="77777777" w:rsidR="00017B46" w:rsidRDefault="00017B46" w:rsidP="00017B46">
      <w:r w:rsidRPr="002D7C58">
        <w:rPr>
          <w:noProof/>
        </w:rPr>
        <w:lastRenderedPageBreak/>
        <w:drawing>
          <wp:inline distT="0" distB="0" distL="0" distR="0" wp14:anchorId="13C363C1" wp14:editId="79B45E49">
            <wp:extent cx="5760000" cy="4305648"/>
            <wp:effectExtent l="0" t="0" r="0" b="0"/>
            <wp:docPr id="209378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78945" name=""/>
                    <pic:cNvPicPr/>
                  </pic:nvPicPr>
                  <pic:blipFill>
                    <a:blip r:embed="rId8"/>
                    <a:stretch>
                      <a:fillRect/>
                    </a:stretch>
                  </pic:blipFill>
                  <pic:spPr>
                    <a:xfrm>
                      <a:off x="0" y="0"/>
                      <a:ext cx="5760000" cy="4305648"/>
                    </a:xfrm>
                    <a:prstGeom prst="rect">
                      <a:avLst/>
                    </a:prstGeom>
                  </pic:spPr>
                </pic:pic>
              </a:graphicData>
            </a:graphic>
          </wp:inline>
        </w:drawing>
      </w:r>
    </w:p>
    <w:p w14:paraId="73573132" w14:textId="0DE85F12" w:rsidR="00017B46" w:rsidRDefault="002E264D" w:rsidP="002E264D">
      <w:pPr>
        <w:pStyle w:val="Caption"/>
      </w:pPr>
      <w:bookmarkStart w:id="10" w:name="_Toc180407470"/>
      <w:bookmarkStart w:id="11" w:name="_Ref207039713"/>
      <w:r w:rsidRPr="002E264D">
        <w:rPr>
          <w:b/>
          <w:bCs/>
        </w:rPr>
        <w:t xml:space="preserve">Figure </w:t>
      </w:r>
      <w:r w:rsidRPr="002E264D">
        <w:rPr>
          <w:b/>
          <w:bCs/>
        </w:rPr>
        <w:fldChar w:fldCharType="begin"/>
      </w:r>
      <w:r w:rsidRPr="002E264D">
        <w:rPr>
          <w:b/>
          <w:bCs/>
        </w:rPr>
        <w:instrText xml:space="preserve"> SEQ Figure \* ARABIC </w:instrText>
      </w:r>
      <w:r w:rsidRPr="002E264D">
        <w:rPr>
          <w:b/>
          <w:bCs/>
        </w:rPr>
        <w:fldChar w:fldCharType="separate"/>
      </w:r>
      <w:r w:rsidR="001C1E05">
        <w:rPr>
          <w:b/>
          <w:bCs/>
          <w:noProof/>
        </w:rPr>
        <w:t>3</w:t>
      </w:r>
      <w:r w:rsidRPr="002E264D">
        <w:rPr>
          <w:b/>
          <w:bCs/>
        </w:rPr>
        <w:fldChar w:fldCharType="end"/>
      </w:r>
      <w:bookmarkEnd w:id="11"/>
      <w:r w:rsidRPr="002E264D">
        <w:rPr>
          <w:b/>
          <w:bCs/>
        </w:rPr>
        <w:t>:</w:t>
      </w:r>
      <w:r>
        <w:t xml:space="preserve"> </w:t>
      </w:r>
      <w:r w:rsidR="00017B46">
        <w:t>Location of Whyalla and Stony Point substation with reference to the Iron Triangle honours region.</w:t>
      </w:r>
      <w:bookmarkEnd w:id="10"/>
    </w:p>
    <w:p w14:paraId="73074033" w14:textId="77777777" w:rsidR="00017B46" w:rsidRDefault="00017B46" w:rsidP="00017B46"/>
    <w:p w14:paraId="7836DA3D" w14:textId="7E7E288D" w:rsidR="00017B46" w:rsidRDefault="00017B46" w:rsidP="00017B46">
      <w:r>
        <w:t xml:space="preserve">The last difference between ElectraNet’s regional splits and the honours regional split occurs in the Iron </w:t>
      </w:r>
      <w:r w:rsidRPr="002E264D">
        <w:t xml:space="preserve">Triangle honours region. </w:t>
      </w:r>
      <w:r w:rsidR="002E264D" w:rsidRPr="002E264D">
        <w:fldChar w:fldCharType="begin"/>
      </w:r>
      <w:r w:rsidR="002E264D" w:rsidRPr="002E264D">
        <w:instrText xml:space="preserve"> REF _Ref207039748 \h </w:instrText>
      </w:r>
      <w:r w:rsidR="002E264D" w:rsidRPr="002E264D">
        <w:instrText xml:space="preserve"> \* MERGEFORMAT </w:instrText>
      </w:r>
      <w:r w:rsidR="002E264D" w:rsidRPr="002E264D">
        <w:fldChar w:fldCharType="separate"/>
      </w:r>
      <w:r w:rsidR="002E264D" w:rsidRPr="002E264D">
        <w:t xml:space="preserve">Figure </w:t>
      </w:r>
      <w:r w:rsidR="002E264D" w:rsidRPr="002E264D">
        <w:rPr>
          <w:noProof/>
        </w:rPr>
        <w:t>4</w:t>
      </w:r>
      <w:r w:rsidR="002E264D" w:rsidRPr="002E264D">
        <w:fldChar w:fldCharType="end"/>
      </w:r>
      <w:r w:rsidR="002E264D" w:rsidRPr="002E264D">
        <w:t xml:space="preserve"> </w:t>
      </w:r>
      <w:r w:rsidRPr="002E264D">
        <w:t xml:space="preserve">below depicts that </w:t>
      </w:r>
      <w:proofErr w:type="gramStart"/>
      <w:r w:rsidRPr="002E264D">
        <w:t>all of</w:t>
      </w:r>
      <w:proofErr w:type="gramEnd"/>
      <w:r w:rsidRPr="002E264D">
        <w:t xml:space="preserve"> ElectraNet’s Mid North region fall within</w:t>
      </w:r>
      <w:r w:rsidRPr="00733209">
        <w:t xml:space="preserve"> the </w:t>
      </w:r>
      <w:r>
        <w:t>Mid N</w:t>
      </w:r>
      <w:r w:rsidRPr="00733209">
        <w:t xml:space="preserve">orth </w:t>
      </w:r>
      <w:proofErr w:type="gramStart"/>
      <w:r>
        <w:t>h</w:t>
      </w:r>
      <w:r w:rsidRPr="00733209">
        <w:t>onours</w:t>
      </w:r>
      <w:proofErr w:type="gramEnd"/>
      <w:r w:rsidRPr="00733209">
        <w:t xml:space="preserve"> region</w:t>
      </w:r>
      <w:r>
        <w:t xml:space="preserve"> except for </w:t>
      </w:r>
      <w:proofErr w:type="spellStart"/>
      <w:r>
        <w:t>Baroota</w:t>
      </w:r>
      <w:proofErr w:type="spellEnd"/>
      <w:r>
        <w:t xml:space="preserve">. Therefore, </w:t>
      </w:r>
      <w:proofErr w:type="spellStart"/>
      <w:r>
        <w:t>Baroota</w:t>
      </w:r>
      <w:proofErr w:type="spellEnd"/>
      <w:r>
        <w:t xml:space="preserve"> is placed in the Iron Triangle honours region.</w:t>
      </w:r>
    </w:p>
    <w:p w14:paraId="6B5F3DC9" w14:textId="77777777" w:rsidR="00017B46" w:rsidRDefault="00017B46" w:rsidP="00017B46">
      <w:pPr>
        <w:spacing w:line="240" w:lineRule="auto"/>
      </w:pPr>
      <w:r>
        <w:br w:type="page"/>
      </w:r>
    </w:p>
    <w:p w14:paraId="3FD229F3" w14:textId="77777777" w:rsidR="00017B46" w:rsidRDefault="00017B46" w:rsidP="00017B46">
      <w:r w:rsidRPr="007777C9">
        <w:rPr>
          <w:noProof/>
        </w:rPr>
        <w:lastRenderedPageBreak/>
        <w:drawing>
          <wp:inline distT="0" distB="0" distL="0" distR="0" wp14:anchorId="4A5B9982" wp14:editId="201AF7AC">
            <wp:extent cx="5760000" cy="4688970"/>
            <wp:effectExtent l="0" t="0" r="0" b="0"/>
            <wp:docPr id="432120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120749" name=""/>
                    <pic:cNvPicPr/>
                  </pic:nvPicPr>
                  <pic:blipFill>
                    <a:blip r:embed="rId9"/>
                    <a:stretch>
                      <a:fillRect/>
                    </a:stretch>
                  </pic:blipFill>
                  <pic:spPr>
                    <a:xfrm>
                      <a:off x="0" y="0"/>
                      <a:ext cx="5760000" cy="4688970"/>
                    </a:xfrm>
                    <a:prstGeom prst="rect">
                      <a:avLst/>
                    </a:prstGeom>
                  </pic:spPr>
                </pic:pic>
              </a:graphicData>
            </a:graphic>
          </wp:inline>
        </w:drawing>
      </w:r>
    </w:p>
    <w:p w14:paraId="7CA038B3" w14:textId="004B49F0" w:rsidR="00017B46" w:rsidRDefault="002E264D" w:rsidP="002E264D">
      <w:pPr>
        <w:pStyle w:val="Caption"/>
        <w:jc w:val="center"/>
      </w:pPr>
      <w:bookmarkStart w:id="12" w:name="_Toc180407471"/>
      <w:bookmarkStart w:id="13" w:name="_Ref207039748"/>
      <w:r w:rsidRPr="002E264D">
        <w:rPr>
          <w:b/>
          <w:bCs/>
        </w:rPr>
        <w:t xml:space="preserve">Figure </w:t>
      </w:r>
      <w:r w:rsidRPr="002E264D">
        <w:rPr>
          <w:b/>
          <w:bCs/>
        </w:rPr>
        <w:fldChar w:fldCharType="begin"/>
      </w:r>
      <w:r w:rsidRPr="002E264D">
        <w:rPr>
          <w:b/>
          <w:bCs/>
        </w:rPr>
        <w:instrText xml:space="preserve"> SEQ Figure \* ARABIC </w:instrText>
      </w:r>
      <w:r w:rsidRPr="002E264D">
        <w:rPr>
          <w:b/>
          <w:bCs/>
        </w:rPr>
        <w:fldChar w:fldCharType="separate"/>
      </w:r>
      <w:r w:rsidR="001C1E05">
        <w:rPr>
          <w:b/>
          <w:bCs/>
          <w:noProof/>
        </w:rPr>
        <w:t>4</w:t>
      </w:r>
      <w:r w:rsidRPr="002E264D">
        <w:rPr>
          <w:b/>
          <w:bCs/>
        </w:rPr>
        <w:fldChar w:fldCharType="end"/>
      </w:r>
      <w:bookmarkEnd w:id="13"/>
      <w:r w:rsidRPr="002E264D">
        <w:rPr>
          <w:b/>
          <w:bCs/>
        </w:rPr>
        <w:t>:</w:t>
      </w:r>
      <w:r>
        <w:t xml:space="preserve"> </w:t>
      </w:r>
      <w:r w:rsidR="00017B46">
        <w:t xml:space="preserve">Inclusions of Iron Triangle honours region with respect to </w:t>
      </w:r>
      <w:proofErr w:type="spellStart"/>
      <w:r w:rsidR="00017B46">
        <w:t>Baroota</w:t>
      </w:r>
      <w:proofErr w:type="spellEnd"/>
      <w:r w:rsidR="00017B46">
        <w:t xml:space="preserve"> substation.</w:t>
      </w:r>
      <w:bookmarkEnd w:id="12"/>
    </w:p>
    <w:p w14:paraId="29AC1AAC" w14:textId="77777777" w:rsidR="00017B46" w:rsidRDefault="00017B46" w:rsidP="00017B46"/>
    <w:p w14:paraId="4A8804D6" w14:textId="02142BAF" w:rsidR="00017B46" w:rsidRDefault="00017B46" w:rsidP="00017B46">
      <w:r>
        <w:t xml:space="preserve">Another aspect that needs to be considered is how the demand breakdown in each region will change over the forecast period. For example, a connection of a large load in the Mid North region would significantly change the current demand breakdown. Due to the uncertainty of the size and location of future load connections, it is assumed that the current regional demand breakdown will approximately be the same in the future, except for </w:t>
      </w:r>
      <w:r w:rsidRPr="00AB388F">
        <w:t>one variable, hydrogen loads. AEMO is forecasting hydrogen demand to be</w:t>
      </w:r>
      <w:r>
        <w:t xml:space="preserve"> responsible for ~25% of the load in SA by 2052. Therefore, the demand breakdown needs to reflect this change over the years.</w:t>
      </w:r>
    </w:p>
    <w:p w14:paraId="5F2E631A" w14:textId="79B3849F" w:rsidR="00017B46" w:rsidRDefault="00017B46" w:rsidP="00017B46">
      <w:r w:rsidRPr="002E34C3">
        <w:t>Currently, there are multiple locations for hydrogen projects as shown in</w:t>
      </w:r>
      <w:r w:rsidR="002E34C3" w:rsidRPr="002E34C3">
        <w:t xml:space="preserve"> </w:t>
      </w:r>
      <w:r w:rsidR="002E34C3" w:rsidRPr="002E34C3">
        <w:fldChar w:fldCharType="begin"/>
      </w:r>
      <w:r w:rsidR="002E34C3" w:rsidRPr="002E34C3">
        <w:instrText xml:space="preserve"> REF _Ref207039815 \h </w:instrText>
      </w:r>
      <w:r w:rsidR="002E34C3" w:rsidRPr="002E34C3">
        <w:instrText xml:space="preserve"> \* MERGEFORMAT </w:instrText>
      </w:r>
      <w:r w:rsidR="002E34C3" w:rsidRPr="002E34C3">
        <w:fldChar w:fldCharType="separate"/>
      </w:r>
      <w:r w:rsidR="002E34C3" w:rsidRPr="002E34C3">
        <w:t xml:space="preserve">Figure </w:t>
      </w:r>
      <w:r w:rsidR="002E34C3" w:rsidRPr="002E34C3">
        <w:rPr>
          <w:noProof/>
        </w:rPr>
        <w:t>5</w:t>
      </w:r>
      <w:r w:rsidR="002E34C3" w:rsidRPr="002E34C3">
        <w:fldChar w:fldCharType="end"/>
      </w:r>
      <w:r w:rsidRPr="002E34C3">
        <w:t>, with a majority of</w:t>
      </w:r>
      <w:r>
        <w:t xml:space="preserve"> the large projects (scale of at least hundreds of MWs) located in either the Eyre Peninsula or Northern SA </w:t>
      </w:r>
      <w:r>
        <w:fldChar w:fldCharType="begin"/>
      </w:r>
      <w:r>
        <w:instrText xml:space="preserve"> ADDIN EN.CITE &lt;EndNote&gt;&lt;Cite ExcludeAuth="1"&gt;&lt;Year&gt;2024&lt;/Year&gt;&lt;RecNum&gt;179&lt;/RecNum&gt;&lt;DisplayText&gt;[171]&lt;/DisplayText&gt;&lt;record&gt;&lt;rec-number&gt;179&lt;/rec-number&gt;&lt;foreign-keys&gt;&lt;key app="EN" db-id="xdzawa9ais5tdte0xsop0p2xxzdpf50sarep" timestamp="1729306167" guid="3f1a3e04-4102-42c9-a1d8-66a4c33289c1"&gt;179&lt;/key&gt;&lt;/foreign-keys&gt;&lt;ref-type name="Web Page"&gt;12&lt;/ref-type&gt;&lt;contributors&gt;&lt;/contributors&gt;&lt;titles&gt;&lt;title&gt;Hydrogen projects in South Australia&lt;/title&gt;&lt;/titles&gt;&lt;volume&gt;2024&lt;/volume&gt;&lt;number&gt;Aug. 28&lt;/number&gt;&lt;dates&gt;&lt;year&gt;2024&lt;/year&gt;&lt;/dates&gt;&lt;publisher&gt;Office of Hydrogen Power South Australia&lt;/publisher&gt;&lt;urls&gt;&lt;related-urls&gt;&lt;url&gt;https://www.hydrogen.sa.gov.au/industry/hydrogen-projects-in-south-australia&lt;/url&gt;&lt;/related-urls&gt;&lt;/urls&gt;&lt;/record&gt;&lt;/Cite&gt;&lt;/EndNote&gt;</w:instrText>
      </w:r>
      <w:r>
        <w:fldChar w:fldCharType="separate"/>
      </w:r>
      <w:r>
        <w:rPr>
          <w:noProof/>
        </w:rPr>
        <w:t>[</w:t>
      </w:r>
      <w:hyperlink w:anchor="_ENREF_171" w:tooltip=", 2024 #179" w:history="1">
        <w:r>
          <w:rPr>
            <w:noProof/>
          </w:rPr>
          <w:t>171</w:t>
        </w:r>
      </w:hyperlink>
      <w:r>
        <w:rPr>
          <w:noProof/>
        </w:rPr>
        <w:t>]</w:t>
      </w:r>
      <w:r>
        <w:fldChar w:fldCharType="end"/>
      </w:r>
      <w:r>
        <w:t>. Due to the current uncertainty around the feasibility of a hydrogen region and the uncertainty of the hydrogen projects, hydrogen demand is assumed to be split evenly between the Eyre Peninsula honours region and the Iron Triangle honours region.</w:t>
      </w:r>
    </w:p>
    <w:p w14:paraId="119CC2BA" w14:textId="77777777" w:rsidR="00017B46" w:rsidRDefault="00017B46" w:rsidP="00017B46">
      <w:pPr>
        <w:spacing w:line="240" w:lineRule="auto"/>
      </w:pPr>
      <w:r>
        <w:br w:type="page"/>
      </w:r>
    </w:p>
    <w:p w14:paraId="45E70AB9" w14:textId="77777777" w:rsidR="00017B46" w:rsidRDefault="00017B46" w:rsidP="00017B46">
      <w:r w:rsidRPr="00335C02">
        <w:rPr>
          <w:noProof/>
        </w:rPr>
        <w:lastRenderedPageBreak/>
        <w:drawing>
          <wp:inline distT="0" distB="0" distL="0" distR="0" wp14:anchorId="6A88E8A4" wp14:editId="6C4B0DD5">
            <wp:extent cx="5760000" cy="6024917"/>
            <wp:effectExtent l="0" t="0" r="0" b="0"/>
            <wp:docPr id="939549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549485" name=""/>
                    <pic:cNvPicPr/>
                  </pic:nvPicPr>
                  <pic:blipFill>
                    <a:blip r:embed="rId10"/>
                    <a:stretch>
                      <a:fillRect/>
                    </a:stretch>
                  </pic:blipFill>
                  <pic:spPr>
                    <a:xfrm>
                      <a:off x="0" y="0"/>
                      <a:ext cx="5760000" cy="6024917"/>
                    </a:xfrm>
                    <a:prstGeom prst="rect">
                      <a:avLst/>
                    </a:prstGeom>
                  </pic:spPr>
                </pic:pic>
              </a:graphicData>
            </a:graphic>
          </wp:inline>
        </w:drawing>
      </w:r>
    </w:p>
    <w:p w14:paraId="4B933B0A" w14:textId="612F0A6B" w:rsidR="00017B46" w:rsidRDefault="001C1E05" w:rsidP="001C1E05">
      <w:pPr>
        <w:pStyle w:val="Caption"/>
        <w:jc w:val="center"/>
      </w:pPr>
      <w:bookmarkStart w:id="14" w:name="_Toc180407472"/>
      <w:bookmarkStart w:id="15" w:name="_Ref207039815"/>
      <w:r w:rsidRPr="001C1E05">
        <w:rPr>
          <w:b/>
          <w:bCs/>
        </w:rPr>
        <w:t xml:space="preserve">Figure </w:t>
      </w:r>
      <w:r w:rsidRPr="001C1E05">
        <w:rPr>
          <w:b/>
          <w:bCs/>
        </w:rPr>
        <w:fldChar w:fldCharType="begin"/>
      </w:r>
      <w:r w:rsidRPr="001C1E05">
        <w:rPr>
          <w:b/>
          <w:bCs/>
        </w:rPr>
        <w:instrText xml:space="preserve"> SEQ Figure \* ARABIC </w:instrText>
      </w:r>
      <w:r w:rsidRPr="001C1E05">
        <w:rPr>
          <w:b/>
          <w:bCs/>
        </w:rPr>
        <w:fldChar w:fldCharType="separate"/>
      </w:r>
      <w:r w:rsidRPr="001C1E05">
        <w:rPr>
          <w:b/>
          <w:bCs/>
          <w:noProof/>
        </w:rPr>
        <w:t>5</w:t>
      </w:r>
      <w:r w:rsidRPr="001C1E05">
        <w:rPr>
          <w:b/>
          <w:bCs/>
        </w:rPr>
        <w:fldChar w:fldCharType="end"/>
      </w:r>
      <w:bookmarkEnd w:id="15"/>
      <w:r w:rsidRPr="001C1E05">
        <w:rPr>
          <w:b/>
          <w:bCs/>
        </w:rPr>
        <w:t>:</w:t>
      </w:r>
      <w:r>
        <w:t xml:space="preserve"> </w:t>
      </w:r>
      <w:r w:rsidR="00017B46">
        <w:t xml:space="preserve">Overview of potential hydrogen loads in SA </w:t>
      </w:r>
      <w:r w:rsidR="00017B46">
        <w:fldChar w:fldCharType="begin"/>
      </w:r>
      <w:r w:rsidR="00017B46">
        <w:instrText xml:space="preserve"> ADDIN EN.CITE &lt;EndNote&gt;&lt;Cite ExcludeAuth="1"&gt;&lt;Year&gt;2024&lt;/Year&gt;&lt;RecNum&gt;179&lt;/RecNum&gt;&lt;DisplayText&gt;[171]&lt;/DisplayText&gt;&lt;record&gt;&lt;rec-number&gt;179&lt;/rec-number&gt;&lt;foreign-keys&gt;&lt;key app="EN" db-id="xdzawa9ais5tdte0xsop0p2xxzdpf50sarep" timestamp="1729306167" guid="3f1a3e04-4102-42c9-a1d8-66a4c33289c1"&gt;179&lt;/key&gt;&lt;/foreign-keys&gt;&lt;ref-type name="Web Page"&gt;12&lt;/ref-type&gt;&lt;contributors&gt;&lt;/contributors&gt;&lt;titles&gt;&lt;title&gt;Hydrogen projects in South Australia&lt;/title&gt;&lt;/titles&gt;&lt;volume&gt;2024&lt;/volume&gt;&lt;number&gt;Aug. 28&lt;/number&gt;&lt;dates&gt;&lt;year&gt;2024&lt;/year&gt;&lt;/dates&gt;&lt;publisher&gt;Office of Hydrogen Power South Australia&lt;/publisher&gt;&lt;urls&gt;&lt;related-urls&gt;&lt;url&gt;https://www.hydrogen.sa.gov.au/industry/hydrogen-projects-in-south-australia&lt;/url&gt;&lt;/related-urls&gt;&lt;/urls&gt;&lt;/record&gt;&lt;/Cite&gt;&lt;/EndNote&gt;</w:instrText>
      </w:r>
      <w:r w:rsidR="00017B46">
        <w:fldChar w:fldCharType="separate"/>
      </w:r>
      <w:r w:rsidR="00017B46">
        <w:rPr>
          <w:noProof/>
        </w:rPr>
        <w:t>[</w:t>
      </w:r>
      <w:hyperlink w:anchor="_ENREF_171" w:tooltip=", 2024 #179" w:history="1">
        <w:r w:rsidR="00017B46">
          <w:rPr>
            <w:noProof/>
          </w:rPr>
          <w:t>171</w:t>
        </w:r>
      </w:hyperlink>
      <w:r w:rsidR="00017B46">
        <w:rPr>
          <w:noProof/>
        </w:rPr>
        <w:t>]</w:t>
      </w:r>
      <w:r w:rsidR="00017B46">
        <w:fldChar w:fldCharType="end"/>
      </w:r>
      <w:r w:rsidR="00017B46">
        <w:t>.</w:t>
      </w:r>
      <w:bookmarkEnd w:id="14"/>
    </w:p>
    <w:p w14:paraId="6A4CD4AF" w14:textId="77777777" w:rsidR="00017B46" w:rsidRPr="0012470F" w:rsidRDefault="00017B46" w:rsidP="00017B46">
      <w:pPr>
        <w:pStyle w:val="FigureStyle"/>
        <w:rPr>
          <w:lang w:eastAsia="en-US"/>
        </w:rPr>
      </w:pPr>
    </w:p>
    <w:p w14:paraId="2088268D" w14:textId="77777777" w:rsidR="00017B46" w:rsidRDefault="00017B46" w:rsidP="00017B46">
      <w:r>
        <w:t xml:space="preserve">Since a separate hydrogen trace was created as discussed in Appendix </w:t>
      </w:r>
      <w:r>
        <w:fldChar w:fldCharType="begin"/>
      </w:r>
      <w:r>
        <w:instrText xml:space="preserve"> REF _Ref174792541 \n \h </w:instrText>
      </w:r>
      <w:r>
        <w:fldChar w:fldCharType="separate"/>
      </w:r>
      <w:r>
        <w:t>C.2</w:t>
      </w:r>
      <w:r>
        <w:fldChar w:fldCharType="end"/>
      </w:r>
      <w:r>
        <w:t xml:space="preserve">, there is no need to calculate future regional demand splits as it is assumed all regional splits will remain constant and the hydrogen load trace will be split between the Eyre Peninsula honours region and the Iron Triangle honours region. </w:t>
      </w:r>
      <w:proofErr w:type="gramStart"/>
      <w:r>
        <w:t>In the event that</w:t>
      </w:r>
      <w:proofErr w:type="gramEnd"/>
      <w:r>
        <w:t xml:space="preserve"> AEMO adds hydrogen into the overall demand trace, the following mathematical approach can be taken.</w:t>
      </w:r>
    </w:p>
    <w:p w14:paraId="223BB50F" w14:textId="77777777" w:rsidR="00017B46" w:rsidRDefault="00017B46" w:rsidP="00017B46">
      <w:r>
        <w:t xml:space="preserve">To calculate the change in demand over the forecast period of the Eyre Peninsula region and the Northern SA region, it is assumed that currently, no hydrogen load exists in these regions. All future hydrogen demand is expected to be split evenly between these regions. Furthermore, it is assumed that currently, there is negligible hydrogen load in SA, thus, any forecasted hydrogen load only occurs in these said regions. To calculate the change in demand percentage of these regions, Eq. </w:t>
      </w:r>
      <w:r>
        <w:fldChar w:fldCharType="begin"/>
      </w:r>
      <w:r>
        <w:instrText xml:space="preserve"> REF _Ref180131262 \h </w:instrText>
      </w:r>
      <w:r>
        <w:fldChar w:fldCharType="separate"/>
      </w:r>
      <w:r>
        <w:rPr>
          <w:rFonts w:eastAsiaTheme="minorEastAsia"/>
        </w:rPr>
        <w:t>(</w:t>
      </w:r>
      <w:r>
        <w:rPr>
          <w:rFonts w:eastAsiaTheme="minorEastAsia"/>
          <w:noProof/>
        </w:rPr>
        <w:t>J</w:t>
      </w:r>
      <w:r>
        <w:rPr>
          <w:rFonts w:eastAsiaTheme="minorEastAsia"/>
        </w:rPr>
        <w:t>.</w:t>
      </w:r>
      <w:r>
        <w:rPr>
          <w:rFonts w:eastAsiaTheme="minorEastAsia"/>
          <w:noProof/>
        </w:rPr>
        <w:t>1</w:t>
      </w:r>
      <w:r>
        <w:rPr>
          <w:rFonts w:eastAsiaTheme="minorEastAsia"/>
        </w:rPr>
        <w:t>)</w:t>
      </w:r>
      <w:r>
        <w:fldChar w:fldCharType="end"/>
      </w:r>
      <w:r>
        <w:t xml:space="preserve"> is used:</w:t>
      </w:r>
    </w:p>
    <w:p w14:paraId="679DBF03" w14:textId="77777777" w:rsidR="00017B46" w:rsidRDefault="00017B46" w:rsidP="00017B46">
      <w:pPr>
        <w:spacing w:line="240" w:lineRule="auto"/>
      </w:pPr>
      <w:r>
        <w:br w:type="page"/>
      </w:r>
    </w:p>
    <w:tbl>
      <w:tblPr>
        <w:tblStyle w:val="TableGridLight"/>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94"/>
        <w:gridCol w:w="832"/>
      </w:tblGrid>
      <w:tr w:rsidR="00017B46" w:rsidRPr="007F45ED" w14:paraId="6148453D" w14:textId="77777777" w:rsidTr="00F624E2">
        <w:trPr>
          <w:cnfStyle w:val="100000000000" w:firstRow="1" w:lastRow="0" w:firstColumn="0" w:lastColumn="0" w:oddVBand="0" w:evenVBand="0" w:oddHBand="0" w:evenHBand="0" w:firstRowFirstColumn="0" w:firstRowLastColumn="0" w:lastRowFirstColumn="0" w:lastRowLastColumn="0"/>
        </w:trPr>
        <w:tc>
          <w:tcPr>
            <w:tcW w:w="4539" w:type="pct"/>
            <w:vAlign w:val="center"/>
          </w:tcPr>
          <w:p w14:paraId="29B5C9A2" w14:textId="77777777" w:rsidR="00017B46" w:rsidRPr="003B27C4" w:rsidRDefault="004B2846" w:rsidP="00F624E2">
            <w:pPr>
              <w:spacing w:before="0"/>
            </w:pPr>
            <m:oMathPara>
              <m:oMath>
                <m:sSub>
                  <m:sSubPr>
                    <m:ctrlPr>
                      <w:rPr>
                        <w:rFonts w:ascii="Cambria Math" w:hAnsi="Cambria Math"/>
                        <w:i/>
                      </w:rPr>
                    </m:ctrlPr>
                  </m:sSubPr>
                  <m:e>
                    <m:r>
                      <w:rPr>
                        <w:rFonts w:ascii="Cambria Math" w:hAnsi="Cambria Math"/>
                      </w:rPr>
                      <m:t>Demand</m:t>
                    </m:r>
                  </m:e>
                  <m:sub>
                    <m:r>
                      <w:rPr>
                        <w:rFonts w:ascii="Cambria Math" w:hAnsi="Cambria Math"/>
                      </w:rPr>
                      <m:t>FY</m:t>
                    </m:r>
                  </m:sub>
                </m:sSub>
                <m:r>
                  <w:rPr>
                    <w:rFonts w:ascii="Cambria Math" w:hAnsi="Cambria Math"/>
                  </w:rPr>
                  <m:t>=</m:t>
                </m:r>
                <m:sSub>
                  <m:sSubPr>
                    <m:ctrlPr>
                      <w:rPr>
                        <w:rFonts w:ascii="Cambria Math" w:hAnsi="Cambria Math"/>
                        <w:i/>
                      </w:rPr>
                    </m:ctrlPr>
                  </m:sSubPr>
                  <m:e>
                    <m:r>
                      <w:rPr>
                        <w:rFonts w:ascii="Cambria Math" w:hAnsi="Cambria Math"/>
                      </w:rPr>
                      <m:t>Demand</m:t>
                    </m:r>
                  </m:e>
                  <m:sub>
                    <m:r>
                      <w:rPr>
                        <w:rFonts w:ascii="Cambria Math" w:hAnsi="Cambria Math"/>
                      </w:rPr>
                      <m:t>FY-1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∆Hydrogen Demand</m:t>
                        </m:r>
                      </m:e>
                      <m:sub>
                        <m:r>
                          <w:rPr>
                            <w:rFonts w:ascii="Cambria Math" w:hAnsi="Cambria Math"/>
                          </w:rPr>
                          <m:t>FY</m:t>
                        </m:r>
                      </m:sub>
                    </m:sSub>
                  </m:num>
                  <m:den>
                    <m:r>
                      <w:rPr>
                        <w:rFonts w:ascii="Cambria Math" w:hAnsi="Cambria Math"/>
                      </w:rPr>
                      <m:t>2</m:t>
                    </m:r>
                  </m:den>
                </m:f>
              </m:oMath>
            </m:oMathPara>
          </w:p>
        </w:tc>
        <w:tc>
          <w:tcPr>
            <w:tcW w:w="461" w:type="pct"/>
            <w:vAlign w:val="center"/>
          </w:tcPr>
          <w:p w14:paraId="3E0502C6" w14:textId="77777777" w:rsidR="00017B46" w:rsidRPr="007F45ED" w:rsidRDefault="00017B46" w:rsidP="00F624E2">
            <w:pPr>
              <w:spacing w:before="0"/>
              <w:jc w:val="center"/>
            </w:pPr>
            <w:bookmarkStart w:id="16" w:name="_Ref180131262"/>
            <w:r>
              <w:rPr>
                <w:rFonts w:eastAsiaTheme="minorEastAsia"/>
              </w:rPr>
              <w:t>(</w:t>
            </w:r>
            <w:r>
              <w:rPr>
                <w:rFonts w:eastAsiaTheme="minorEastAsia"/>
              </w:rPr>
              <w:fldChar w:fldCharType="begin"/>
            </w:r>
            <w:r>
              <w:rPr>
                <w:rFonts w:eastAsiaTheme="minorEastAsia"/>
              </w:rPr>
              <w:instrText xml:space="preserve"> STYLEREF 5 \s </w:instrText>
            </w:r>
            <w:r>
              <w:rPr>
                <w:rFonts w:eastAsiaTheme="minorEastAsia"/>
              </w:rPr>
              <w:fldChar w:fldCharType="separate"/>
            </w:r>
            <w:r>
              <w:rPr>
                <w:rFonts w:eastAsiaTheme="minorEastAsia"/>
                <w:noProof/>
              </w:rPr>
              <w:t>J</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Equation_Appx \* ARABIC \s 5 </w:instrText>
            </w:r>
            <w:r>
              <w:rPr>
                <w:rFonts w:eastAsiaTheme="minorEastAsia"/>
              </w:rPr>
              <w:fldChar w:fldCharType="separate"/>
            </w:r>
            <w:r>
              <w:rPr>
                <w:rFonts w:eastAsiaTheme="minorEastAsia"/>
                <w:noProof/>
              </w:rPr>
              <w:t>1</w:t>
            </w:r>
            <w:r>
              <w:rPr>
                <w:rFonts w:eastAsiaTheme="minorEastAsia"/>
              </w:rPr>
              <w:fldChar w:fldCharType="end"/>
            </w:r>
            <w:r>
              <w:rPr>
                <w:rFonts w:eastAsiaTheme="minorEastAsia"/>
              </w:rPr>
              <w:t>)</w:t>
            </w:r>
            <w:bookmarkEnd w:id="16"/>
          </w:p>
        </w:tc>
      </w:tr>
    </w:tbl>
    <w:p w14:paraId="510401F7" w14:textId="77777777" w:rsidR="004B2846" w:rsidRDefault="004B2846" w:rsidP="00017B46"/>
    <w:p w14:paraId="2C9510CD" w14:textId="7E59AB0D" w:rsidR="00017B46" w:rsidRDefault="00017B46" w:rsidP="00017B46">
      <w:r>
        <w:t xml:space="preserve">An example calculation for the Eyre Peninsula honours region is given below for FY26. Note the current Eyre Peninsula ElectraNet </w:t>
      </w:r>
      <w:r w:rsidRPr="00D96CAA">
        <w:t>region</w:t>
      </w:r>
      <w:r>
        <w:t>al</w:t>
      </w:r>
      <w:r w:rsidRPr="00D96CAA">
        <w:t xml:space="preserve"> demand percentage is taken from </w:t>
      </w:r>
      <w:r w:rsidRPr="00D96CAA">
        <w:fldChar w:fldCharType="begin"/>
      </w:r>
      <w:r w:rsidRPr="00D96CAA">
        <w:instrText xml:space="preserve"> REF _Ref177379363 \h  \* MERGEFORMAT </w:instrText>
      </w:r>
      <w:r w:rsidRPr="00D96CAA">
        <w:fldChar w:fldCharType="separate"/>
      </w:r>
      <w:r w:rsidRPr="00B7267E">
        <w:t xml:space="preserve">Table </w:t>
      </w:r>
      <w:r w:rsidRPr="00B7267E">
        <w:rPr>
          <w:noProof/>
        </w:rPr>
        <w:t>J</w:t>
      </w:r>
      <w:r w:rsidRPr="00B7267E">
        <w:t>.</w:t>
      </w:r>
      <w:r w:rsidRPr="00B7267E">
        <w:rPr>
          <w:noProof/>
        </w:rPr>
        <w:t>2</w:t>
      </w:r>
      <w:r w:rsidRPr="00D96CAA">
        <w:fldChar w:fldCharType="end"/>
      </w:r>
      <w:r w:rsidRPr="00D96CAA">
        <w:t xml:space="preserve"> and the hydrogen demand figures </w:t>
      </w:r>
      <w:r w:rsidRPr="00B43737">
        <w:t xml:space="preserve">are extracted from </w:t>
      </w:r>
      <w:r w:rsidRPr="00B43737">
        <w:fldChar w:fldCharType="begin"/>
      </w:r>
      <w:r w:rsidRPr="00B43737">
        <w:instrText xml:space="preserve"> REF _Ref179802612 \h  \* MERGEFORMAT </w:instrText>
      </w:r>
      <w:r w:rsidRPr="00B43737">
        <w:fldChar w:fldCharType="separate"/>
      </w:r>
      <w:r w:rsidRPr="00B7267E">
        <w:t xml:space="preserve">Table </w:t>
      </w:r>
      <w:r w:rsidRPr="00B7267E">
        <w:rPr>
          <w:noProof/>
        </w:rPr>
        <w:t>D</w:t>
      </w:r>
      <w:r w:rsidRPr="00B7267E">
        <w:t>.</w:t>
      </w:r>
      <w:r w:rsidRPr="00B7267E">
        <w:rPr>
          <w:noProof/>
        </w:rPr>
        <w:t>3</w:t>
      </w:r>
      <w:r w:rsidRPr="00B43737">
        <w:fldChar w:fldCharType="end"/>
      </w:r>
      <w:r w:rsidRPr="00B43737">
        <w:t>.</w:t>
      </w:r>
    </w:p>
    <w:tbl>
      <w:tblPr>
        <w:tblStyle w:val="TableGridLight"/>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94"/>
        <w:gridCol w:w="832"/>
      </w:tblGrid>
      <w:tr w:rsidR="00017B46" w:rsidRPr="007F45ED" w14:paraId="54F60B8A" w14:textId="77777777" w:rsidTr="00F624E2">
        <w:trPr>
          <w:cnfStyle w:val="100000000000" w:firstRow="1" w:lastRow="0" w:firstColumn="0" w:lastColumn="0" w:oddVBand="0" w:evenVBand="0" w:oddHBand="0" w:evenHBand="0" w:firstRowFirstColumn="0" w:firstRowLastColumn="0" w:lastRowFirstColumn="0" w:lastRowLastColumn="0"/>
        </w:trPr>
        <w:tc>
          <w:tcPr>
            <w:tcW w:w="4539" w:type="pct"/>
            <w:vAlign w:val="center"/>
          </w:tcPr>
          <w:p w14:paraId="6DB24191" w14:textId="77777777" w:rsidR="00017B46" w:rsidRPr="00B43737" w:rsidRDefault="004B2846" w:rsidP="00F624E2">
            <w:pPr>
              <w:spacing w:before="0"/>
              <w:rPr>
                <w:rFonts w:eastAsiaTheme="minorEastAsia"/>
              </w:rPr>
            </w:pPr>
            <m:oMathPara>
              <m:oMath>
                <m:sSub>
                  <m:sSubPr>
                    <m:ctrlPr>
                      <w:rPr>
                        <w:rFonts w:ascii="Cambria Math" w:hAnsi="Cambria Math"/>
                        <w:i/>
                      </w:rPr>
                    </m:ctrlPr>
                  </m:sSubPr>
                  <m:e>
                    <m:r>
                      <w:rPr>
                        <w:rFonts w:ascii="Cambria Math" w:hAnsi="Cambria Math"/>
                      </w:rPr>
                      <m:t>Demand</m:t>
                    </m:r>
                  </m:e>
                  <m:sub>
                    <m:r>
                      <w:rPr>
                        <w:rFonts w:ascii="Cambria Math" w:hAnsi="Cambria Math"/>
                      </w:rPr>
                      <m:t>Eyre,FY26</m:t>
                    </m:r>
                  </m:sub>
                </m:sSub>
                <m:r>
                  <w:rPr>
                    <w:rFonts w:ascii="Cambria Math" w:hAnsi="Cambria Math"/>
                  </w:rPr>
                  <m:t>=</m:t>
                </m:r>
                <m:sSub>
                  <m:sSubPr>
                    <m:ctrlPr>
                      <w:rPr>
                        <w:rFonts w:ascii="Cambria Math" w:hAnsi="Cambria Math"/>
                        <w:i/>
                      </w:rPr>
                    </m:ctrlPr>
                  </m:sSubPr>
                  <m:e>
                    <m:r>
                      <w:rPr>
                        <w:rFonts w:ascii="Cambria Math" w:hAnsi="Cambria Math"/>
                      </w:rPr>
                      <m:t>Demand</m:t>
                    </m:r>
                  </m:e>
                  <m:sub>
                    <m:r>
                      <w:rPr>
                        <w:rFonts w:ascii="Cambria Math" w:hAnsi="Cambria Math"/>
                      </w:rPr>
                      <m:t>Eyre,FY25</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Hydrogen Demand Percentage</m:t>
                        </m:r>
                      </m:e>
                      <m:sub>
                        <m:r>
                          <w:rPr>
                            <w:rFonts w:ascii="Cambria Math" w:hAnsi="Cambria Math"/>
                          </w:rPr>
                          <m:t>FY26</m:t>
                        </m:r>
                      </m:sub>
                    </m:sSub>
                  </m:num>
                  <m:den>
                    <m:r>
                      <w:rPr>
                        <w:rFonts w:ascii="Cambria Math" w:hAnsi="Cambria Math"/>
                      </w:rPr>
                      <m:t>2</m:t>
                    </m:r>
                  </m:den>
                </m:f>
              </m:oMath>
            </m:oMathPara>
          </w:p>
        </w:tc>
        <w:tc>
          <w:tcPr>
            <w:tcW w:w="461" w:type="pct"/>
            <w:vAlign w:val="center"/>
          </w:tcPr>
          <w:p w14:paraId="6A8A413F" w14:textId="77777777" w:rsidR="00017B46" w:rsidRPr="007F45ED" w:rsidRDefault="00017B46" w:rsidP="00F624E2">
            <w:pPr>
              <w:spacing w:before="0"/>
              <w:jc w:val="center"/>
            </w:pPr>
            <w:r>
              <w:rPr>
                <w:rFonts w:eastAsiaTheme="minorEastAsia"/>
              </w:rPr>
              <w:t>(</w:t>
            </w:r>
            <w:r>
              <w:rPr>
                <w:rFonts w:eastAsiaTheme="minorEastAsia"/>
              </w:rPr>
              <w:fldChar w:fldCharType="begin"/>
            </w:r>
            <w:r>
              <w:rPr>
                <w:rFonts w:eastAsiaTheme="minorEastAsia"/>
              </w:rPr>
              <w:instrText xml:space="preserve"> STYLEREF 5 \s </w:instrText>
            </w:r>
            <w:r>
              <w:rPr>
                <w:rFonts w:eastAsiaTheme="minorEastAsia"/>
              </w:rPr>
              <w:fldChar w:fldCharType="separate"/>
            </w:r>
            <w:r>
              <w:rPr>
                <w:rFonts w:eastAsiaTheme="minorEastAsia"/>
                <w:noProof/>
              </w:rPr>
              <w:t>J</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Equation_Appx \* ARABIC \s 5 </w:instrText>
            </w:r>
            <w:r>
              <w:rPr>
                <w:rFonts w:eastAsiaTheme="minorEastAsia"/>
              </w:rPr>
              <w:fldChar w:fldCharType="separate"/>
            </w:r>
            <w:r>
              <w:rPr>
                <w:rFonts w:eastAsiaTheme="minorEastAsia"/>
                <w:noProof/>
              </w:rPr>
              <w:t>2</w:t>
            </w:r>
            <w:r>
              <w:rPr>
                <w:rFonts w:eastAsiaTheme="minorEastAsia"/>
              </w:rPr>
              <w:fldChar w:fldCharType="end"/>
            </w:r>
            <w:r>
              <w:rPr>
                <w:rFonts w:eastAsiaTheme="minorEastAsia"/>
              </w:rPr>
              <w:t>)</w:t>
            </w:r>
          </w:p>
        </w:tc>
      </w:tr>
      <w:tr w:rsidR="00017B46" w:rsidRPr="007F45ED" w14:paraId="7ACFD33A" w14:textId="77777777" w:rsidTr="00F624E2">
        <w:tc>
          <w:tcPr>
            <w:tcW w:w="4539" w:type="pct"/>
            <w:vAlign w:val="center"/>
          </w:tcPr>
          <w:p w14:paraId="7E259E6C" w14:textId="77777777" w:rsidR="00017B46" w:rsidRPr="00B43737" w:rsidRDefault="004B2846" w:rsidP="00F624E2">
            <w:pPr>
              <w:spacing w:before="0"/>
              <w:rPr>
                <w:rFonts w:eastAsiaTheme="minorEastAsia"/>
              </w:rPr>
            </w:pPr>
            <m:oMathPara>
              <m:oMath>
                <m:sSub>
                  <m:sSubPr>
                    <m:ctrlPr>
                      <w:rPr>
                        <w:rFonts w:ascii="Cambria Math" w:hAnsi="Cambria Math"/>
                        <w:i/>
                      </w:rPr>
                    </m:ctrlPr>
                  </m:sSubPr>
                  <m:e>
                    <m:r>
                      <w:rPr>
                        <w:rFonts w:ascii="Cambria Math" w:hAnsi="Cambria Math"/>
                      </w:rPr>
                      <m:t>Demand</m:t>
                    </m:r>
                  </m:e>
                  <m:sub>
                    <m:r>
                      <w:rPr>
                        <w:rFonts w:ascii="Cambria Math" w:hAnsi="Cambria Math"/>
                      </w:rPr>
                      <m:t>Eyre,FY26</m:t>
                    </m:r>
                  </m:sub>
                </m:sSub>
                <m:r>
                  <w:rPr>
                    <w:rFonts w:ascii="Cambria Math" w:hAnsi="Cambria Math"/>
                  </w:rPr>
                  <m:t>=2.833%+</m:t>
                </m:r>
                <m:f>
                  <m:fPr>
                    <m:ctrlPr>
                      <w:rPr>
                        <w:rFonts w:ascii="Cambria Math" w:hAnsi="Cambria Math"/>
                        <w:i/>
                      </w:rPr>
                    </m:ctrlPr>
                  </m:fPr>
                  <m:num>
                    <m:r>
                      <w:rPr>
                        <w:rFonts w:ascii="Cambria Math" w:hAnsi="Cambria Math"/>
                      </w:rPr>
                      <m:t>3.317%</m:t>
                    </m:r>
                  </m:num>
                  <m:den>
                    <m:r>
                      <w:rPr>
                        <w:rFonts w:ascii="Cambria Math" w:hAnsi="Cambria Math"/>
                      </w:rPr>
                      <m:t>2</m:t>
                    </m:r>
                  </m:den>
                </m:f>
              </m:oMath>
            </m:oMathPara>
          </w:p>
        </w:tc>
        <w:tc>
          <w:tcPr>
            <w:tcW w:w="461" w:type="pct"/>
            <w:vAlign w:val="center"/>
          </w:tcPr>
          <w:p w14:paraId="043B87A7" w14:textId="77777777" w:rsidR="00017B46" w:rsidRDefault="00017B46" w:rsidP="00F624E2">
            <w:pPr>
              <w:spacing w:before="0"/>
              <w:jc w:val="center"/>
              <w:rPr>
                <w:rFonts w:eastAsiaTheme="minorEastAsia"/>
              </w:rPr>
            </w:pPr>
            <w:r>
              <w:rPr>
                <w:rFonts w:eastAsiaTheme="minorEastAsia"/>
              </w:rPr>
              <w:t>(</w:t>
            </w:r>
            <w:r>
              <w:rPr>
                <w:rFonts w:eastAsiaTheme="minorEastAsia"/>
              </w:rPr>
              <w:fldChar w:fldCharType="begin"/>
            </w:r>
            <w:r>
              <w:rPr>
                <w:rFonts w:eastAsiaTheme="minorEastAsia"/>
              </w:rPr>
              <w:instrText xml:space="preserve"> STYLEREF 5 \s </w:instrText>
            </w:r>
            <w:r>
              <w:rPr>
                <w:rFonts w:eastAsiaTheme="minorEastAsia"/>
              </w:rPr>
              <w:fldChar w:fldCharType="separate"/>
            </w:r>
            <w:r>
              <w:rPr>
                <w:rFonts w:eastAsiaTheme="minorEastAsia"/>
                <w:noProof/>
              </w:rPr>
              <w:t>J</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Equation_Appx \* ARABIC \s 5 </w:instrText>
            </w:r>
            <w:r>
              <w:rPr>
                <w:rFonts w:eastAsiaTheme="minorEastAsia"/>
              </w:rPr>
              <w:fldChar w:fldCharType="separate"/>
            </w:r>
            <w:r>
              <w:rPr>
                <w:rFonts w:eastAsiaTheme="minorEastAsia"/>
                <w:noProof/>
              </w:rPr>
              <w:t>3</w:t>
            </w:r>
            <w:r>
              <w:rPr>
                <w:rFonts w:eastAsiaTheme="minorEastAsia"/>
              </w:rPr>
              <w:fldChar w:fldCharType="end"/>
            </w:r>
            <w:r>
              <w:rPr>
                <w:rFonts w:eastAsiaTheme="minorEastAsia"/>
              </w:rPr>
              <w:t>)</w:t>
            </w:r>
          </w:p>
        </w:tc>
      </w:tr>
      <w:tr w:rsidR="00017B46" w:rsidRPr="007F45ED" w14:paraId="33D0A32F" w14:textId="77777777" w:rsidTr="00F624E2">
        <w:tc>
          <w:tcPr>
            <w:tcW w:w="4539" w:type="pct"/>
            <w:vAlign w:val="center"/>
          </w:tcPr>
          <w:p w14:paraId="11E755CE" w14:textId="77777777" w:rsidR="00017B46" w:rsidRPr="00B43737" w:rsidRDefault="004B2846" w:rsidP="00F624E2">
            <w:pPr>
              <w:spacing w:before="0"/>
            </w:pPr>
            <m:oMathPara>
              <m:oMath>
                <m:sSub>
                  <m:sSubPr>
                    <m:ctrlPr>
                      <w:rPr>
                        <w:rFonts w:ascii="Cambria Math" w:hAnsi="Cambria Math"/>
                        <w:i/>
                      </w:rPr>
                    </m:ctrlPr>
                  </m:sSubPr>
                  <m:e>
                    <m:r>
                      <w:rPr>
                        <w:rFonts w:ascii="Cambria Math" w:hAnsi="Cambria Math"/>
                      </w:rPr>
                      <m:t>Demand</m:t>
                    </m:r>
                  </m:e>
                  <m:sub>
                    <m:r>
                      <w:rPr>
                        <w:rFonts w:ascii="Cambria Math" w:hAnsi="Cambria Math"/>
                      </w:rPr>
                      <m:t>Eyre,FY26</m:t>
                    </m:r>
                  </m:sub>
                </m:sSub>
                <m:r>
                  <w:rPr>
                    <w:rFonts w:ascii="Cambria Math" w:hAnsi="Cambria Math"/>
                  </w:rPr>
                  <m:t>=4.492%</m:t>
                </m:r>
              </m:oMath>
            </m:oMathPara>
          </w:p>
        </w:tc>
        <w:tc>
          <w:tcPr>
            <w:tcW w:w="461" w:type="pct"/>
            <w:vAlign w:val="center"/>
          </w:tcPr>
          <w:p w14:paraId="72D36B84" w14:textId="77777777" w:rsidR="00017B46" w:rsidRDefault="00017B46" w:rsidP="00F624E2">
            <w:pPr>
              <w:spacing w:before="0"/>
              <w:jc w:val="center"/>
              <w:rPr>
                <w:rFonts w:eastAsiaTheme="minorEastAsia"/>
              </w:rPr>
            </w:pPr>
            <w:r>
              <w:rPr>
                <w:rFonts w:eastAsiaTheme="minorEastAsia"/>
              </w:rPr>
              <w:t>(</w:t>
            </w:r>
            <w:r>
              <w:rPr>
                <w:rFonts w:eastAsiaTheme="minorEastAsia"/>
              </w:rPr>
              <w:fldChar w:fldCharType="begin"/>
            </w:r>
            <w:r>
              <w:rPr>
                <w:rFonts w:eastAsiaTheme="minorEastAsia"/>
              </w:rPr>
              <w:instrText xml:space="preserve"> STYLEREF 5 \s </w:instrText>
            </w:r>
            <w:r>
              <w:rPr>
                <w:rFonts w:eastAsiaTheme="minorEastAsia"/>
              </w:rPr>
              <w:fldChar w:fldCharType="separate"/>
            </w:r>
            <w:r>
              <w:rPr>
                <w:rFonts w:eastAsiaTheme="minorEastAsia"/>
                <w:noProof/>
              </w:rPr>
              <w:t>J</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Equation_Appx \* ARABIC \s 5 </w:instrText>
            </w:r>
            <w:r>
              <w:rPr>
                <w:rFonts w:eastAsiaTheme="minorEastAsia"/>
              </w:rPr>
              <w:fldChar w:fldCharType="separate"/>
            </w:r>
            <w:r>
              <w:rPr>
                <w:rFonts w:eastAsiaTheme="minorEastAsia"/>
                <w:noProof/>
              </w:rPr>
              <w:t>4</w:t>
            </w:r>
            <w:r>
              <w:rPr>
                <w:rFonts w:eastAsiaTheme="minorEastAsia"/>
              </w:rPr>
              <w:fldChar w:fldCharType="end"/>
            </w:r>
            <w:r>
              <w:rPr>
                <w:rFonts w:eastAsiaTheme="minorEastAsia"/>
              </w:rPr>
              <w:t>)</w:t>
            </w:r>
          </w:p>
        </w:tc>
      </w:tr>
    </w:tbl>
    <w:p w14:paraId="611CD9C7" w14:textId="77777777" w:rsidR="004B2846" w:rsidRDefault="004B2846" w:rsidP="00017B46"/>
    <w:p w14:paraId="66112235" w14:textId="434249FA" w:rsidR="00017B46" w:rsidRDefault="00017B46" w:rsidP="00017B46">
      <w:r>
        <w:t>The same process is repeated for the Iron Triangle honours region. The next step is to calculate the updated demand percentages for the remaining regions. This is achieved using the following formula:</w:t>
      </w:r>
    </w:p>
    <w:tbl>
      <w:tblPr>
        <w:tblStyle w:val="TableGridLight"/>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94"/>
        <w:gridCol w:w="832"/>
      </w:tblGrid>
      <w:tr w:rsidR="00017B46" w:rsidRPr="007F45ED" w14:paraId="4139E834" w14:textId="77777777" w:rsidTr="00F624E2">
        <w:trPr>
          <w:cnfStyle w:val="100000000000" w:firstRow="1" w:lastRow="0" w:firstColumn="0" w:lastColumn="0" w:oddVBand="0" w:evenVBand="0" w:oddHBand="0" w:evenHBand="0" w:firstRowFirstColumn="0" w:firstRowLastColumn="0" w:lastRowFirstColumn="0" w:lastRowLastColumn="0"/>
        </w:trPr>
        <w:tc>
          <w:tcPr>
            <w:tcW w:w="4539" w:type="pct"/>
            <w:vAlign w:val="center"/>
          </w:tcPr>
          <w:p w14:paraId="3A5A26D1" w14:textId="77777777" w:rsidR="00017B46" w:rsidRPr="003B27C4" w:rsidRDefault="004B2846" w:rsidP="00F624E2">
            <w:pPr>
              <w:spacing w:before="0"/>
            </w:pPr>
            <m:oMathPara>
              <m:oMath>
                <m:sSub>
                  <m:sSubPr>
                    <m:ctrlPr>
                      <w:rPr>
                        <w:rFonts w:ascii="Cambria Math" w:hAnsi="Cambria Math"/>
                        <w:i/>
                      </w:rPr>
                    </m:ctrlPr>
                  </m:sSubPr>
                  <m:e>
                    <m:r>
                      <w:rPr>
                        <w:rFonts w:ascii="Cambria Math" w:hAnsi="Cambria Math"/>
                      </w:rPr>
                      <m:t>Demand</m:t>
                    </m:r>
                  </m:e>
                  <m:sub>
                    <m:r>
                      <w:rPr>
                        <w:rFonts w:ascii="Cambria Math" w:hAnsi="Cambria Math"/>
                      </w:rPr>
                      <m:t>r,FY</m:t>
                    </m:r>
                  </m:sub>
                </m:sSub>
                <m:r>
                  <w:rPr>
                    <w:rFonts w:ascii="Cambria Math" w:hAnsi="Cambria Math"/>
                  </w:rPr>
                  <m:t>=</m:t>
                </m:r>
                <m:sSub>
                  <m:sSubPr>
                    <m:ctrlPr>
                      <w:rPr>
                        <w:rFonts w:ascii="Cambria Math" w:hAnsi="Cambria Math"/>
                        <w:i/>
                      </w:rPr>
                    </m:ctrlPr>
                  </m:sSubPr>
                  <m:e>
                    <m:r>
                      <w:rPr>
                        <w:rFonts w:ascii="Cambria Math" w:hAnsi="Cambria Math"/>
                      </w:rPr>
                      <m:t>Demand</m:t>
                    </m:r>
                  </m:e>
                  <m:sub>
                    <m:r>
                      <w:rPr>
                        <w:rFonts w:ascii="Cambria Math" w:hAnsi="Cambria Math"/>
                      </w:rPr>
                      <m:t>r,FY-1</m:t>
                    </m:r>
                  </m:sub>
                </m:sSub>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m:t>
                        </m:r>
                        <m:sSub>
                          <m:sSubPr>
                            <m:ctrlPr>
                              <w:rPr>
                                <w:rFonts w:ascii="Cambria Math" w:hAnsi="Cambria Math"/>
                                <w:i/>
                              </w:rPr>
                            </m:ctrlPr>
                          </m:sSubPr>
                          <m:e>
                            <m:r>
                              <w:rPr>
                                <w:rFonts w:ascii="Cambria Math" w:hAnsi="Cambria Math"/>
                              </w:rPr>
                              <m:t>Demand</m:t>
                            </m:r>
                          </m:e>
                          <m:sub>
                            <m:r>
                              <w:rPr>
                                <w:rFonts w:ascii="Cambria Math" w:hAnsi="Cambria Math"/>
                              </w:rPr>
                              <m:t>h,FY</m:t>
                            </m:r>
                          </m:sub>
                        </m:sSub>
                      </m:num>
                      <m:den>
                        <m:nary>
                          <m:naryPr>
                            <m:chr m:val="∑"/>
                            <m:limLoc m:val="subSup"/>
                            <m:supHide m:val="1"/>
                            <m:ctrlPr>
                              <w:rPr>
                                <w:rFonts w:ascii="Cambria Math" w:hAnsi="Cambria Math"/>
                                <w:i/>
                              </w:rPr>
                            </m:ctrlPr>
                          </m:naryPr>
                          <m:sub>
                            <m:r>
                              <w:rPr>
                                <w:rFonts w:ascii="Cambria Math" w:hAnsi="Cambria Math"/>
                              </w:rPr>
                              <m:t>r</m:t>
                            </m:r>
                          </m:sub>
                          <m:sup/>
                          <m:e>
                            <m:sSub>
                              <m:sSubPr>
                                <m:ctrlPr>
                                  <w:rPr>
                                    <w:rFonts w:ascii="Cambria Math" w:hAnsi="Cambria Math"/>
                                    <w:i/>
                                  </w:rPr>
                                </m:ctrlPr>
                              </m:sSubPr>
                              <m:e>
                                <m:r>
                                  <w:rPr>
                                    <w:rFonts w:ascii="Cambria Math" w:hAnsi="Cambria Math"/>
                                  </w:rPr>
                                  <m:t>Demand</m:t>
                                </m:r>
                              </m:e>
                              <m:sub>
                                <m:r>
                                  <w:rPr>
                                    <w:rFonts w:ascii="Cambria Math" w:hAnsi="Cambria Math"/>
                                  </w:rPr>
                                  <m:t>r,FY-1</m:t>
                                </m:r>
                              </m:sub>
                            </m:sSub>
                          </m:e>
                        </m:nary>
                      </m:den>
                    </m:f>
                  </m:e>
                </m:d>
              </m:oMath>
            </m:oMathPara>
          </w:p>
        </w:tc>
        <w:tc>
          <w:tcPr>
            <w:tcW w:w="461" w:type="pct"/>
            <w:vAlign w:val="center"/>
          </w:tcPr>
          <w:p w14:paraId="2F8FF86B" w14:textId="77777777" w:rsidR="00017B46" w:rsidRPr="007F45ED" w:rsidRDefault="00017B46" w:rsidP="00F624E2">
            <w:pPr>
              <w:spacing w:before="0"/>
              <w:jc w:val="center"/>
            </w:pPr>
            <w:r>
              <w:rPr>
                <w:rFonts w:eastAsiaTheme="minorEastAsia"/>
              </w:rPr>
              <w:t>(</w:t>
            </w:r>
            <w:r>
              <w:rPr>
                <w:rFonts w:eastAsiaTheme="minorEastAsia"/>
              </w:rPr>
              <w:fldChar w:fldCharType="begin"/>
            </w:r>
            <w:r>
              <w:rPr>
                <w:rFonts w:eastAsiaTheme="minorEastAsia"/>
              </w:rPr>
              <w:instrText xml:space="preserve"> STYLEREF 5 \s </w:instrText>
            </w:r>
            <w:r>
              <w:rPr>
                <w:rFonts w:eastAsiaTheme="minorEastAsia"/>
              </w:rPr>
              <w:fldChar w:fldCharType="separate"/>
            </w:r>
            <w:r>
              <w:rPr>
                <w:rFonts w:eastAsiaTheme="minorEastAsia"/>
                <w:noProof/>
              </w:rPr>
              <w:t>J</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Equation_Appx \* ARABIC \s 5 </w:instrText>
            </w:r>
            <w:r>
              <w:rPr>
                <w:rFonts w:eastAsiaTheme="minorEastAsia"/>
              </w:rPr>
              <w:fldChar w:fldCharType="separate"/>
            </w:r>
            <w:r>
              <w:rPr>
                <w:rFonts w:eastAsiaTheme="minorEastAsia"/>
                <w:noProof/>
              </w:rPr>
              <w:t>5</w:t>
            </w:r>
            <w:r>
              <w:rPr>
                <w:rFonts w:eastAsiaTheme="minorEastAsia"/>
              </w:rPr>
              <w:fldChar w:fldCharType="end"/>
            </w:r>
            <w:r>
              <w:rPr>
                <w:rFonts w:eastAsiaTheme="minorEastAsia"/>
              </w:rPr>
              <w:t>)</w:t>
            </w:r>
          </w:p>
        </w:tc>
      </w:tr>
    </w:tbl>
    <w:p w14:paraId="466DD38D" w14:textId="77777777" w:rsidR="004B2846" w:rsidRDefault="004B2846" w:rsidP="00017B46"/>
    <w:p w14:paraId="658DE9BB" w14:textId="2ADB9EF4" w:rsidR="00017B46" w:rsidRDefault="00017B46" w:rsidP="00017B46">
      <w:pPr>
        <w:rPr>
          <w:rFonts w:eastAsiaTheme="minorEastAsia"/>
        </w:rPr>
      </w:pPr>
      <w:r>
        <w:t xml:space="preserve">Where </w:t>
      </w:r>
      <m:oMath>
        <m:r>
          <w:rPr>
            <w:rFonts w:ascii="Cambria Math" w:hAnsi="Cambria Math"/>
          </w:rPr>
          <m:t>r</m:t>
        </m:r>
      </m:oMath>
      <w:r>
        <w:rPr>
          <w:rFonts w:eastAsiaTheme="minorEastAsia"/>
        </w:rPr>
        <w:t xml:space="preserve"> is part of the set of all regions that do not include hydrogen loads and </w:t>
      </w:r>
      <m:oMath>
        <m:r>
          <w:rPr>
            <w:rFonts w:ascii="Cambria Math" w:eastAsiaTheme="minorEastAsia" w:hAnsi="Cambria Math"/>
          </w:rPr>
          <m:t>h</m:t>
        </m:r>
      </m:oMath>
      <w:r>
        <w:rPr>
          <w:rFonts w:eastAsiaTheme="minorEastAsia"/>
        </w:rPr>
        <w:t xml:space="preserve"> is the set of regions that include hydrogen loads. The application of this formula is shown for the Adelaide metro region in FY26.</w:t>
      </w:r>
    </w:p>
    <w:tbl>
      <w:tblPr>
        <w:tblStyle w:val="TableGridLight"/>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94"/>
        <w:gridCol w:w="832"/>
      </w:tblGrid>
      <w:tr w:rsidR="00017B46" w:rsidRPr="007F45ED" w14:paraId="11196B25" w14:textId="77777777" w:rsidTr="00F624E2">
        <w:trPr>
          <w:cnfStyle w:val="100000000000" w:firstRow="1" w:lastRow="0" w:firstColumn="0" w:lastColumn="0" w:oddVBand="0" w:evenVBand="0" w:oddHBand="0" w:evenHBand="0" w:firstRowFirstColumn="0" w:firstRowLastColumn="0" w:lastRowFirstColumn="0" w:lastRowLastColumn="0"/>
        </w:trPr>
        <w:tc>
          <w:tcPr>
            <w:tcW w:w="4539" w:type="pct"/>
            <w:vAlign w:val="center"/>
          </w:tcPr>
          <w:p w14:paraId="104C98C8" w14:textId="77777777" w:rsidR="00017B46" w:rsidRPr="003B27C4" w:rsidRDefault="004B2846" w:rsidP="00F624E2">
            <w:pPr>
              <w:spacing w:before="0"/>
            </w:pPr>
            <m:oMathPara>
              <m:oMath>
                <m:sSub>
                  <m:sSubPr>
                    <m:ctrlPr>
                      <w:rPr>
                        <w:rFonts w:ascii="Cambria Math" w:hAnsi="Cambria Math"/>
                        <w:i/>
                      </w:rPr>
                    </m:ctrlPr>
                  </m:sSubPr>
                  <m:e>
                    <m:r>
                      <w:rPr>
                        <w:rFonts w:ascii="Cambria Math" w:hAnsi="Cambria Math"/>
                      </w:rPr>
                      <m:t>Demand</m:t>
                    </m:r>
                  </m:e>
                  <m:sub>
                    <m:r>
                      <w:rPr>
                        <w:rFonts w:ascii="Cambria Math" w:hAnsi="Cambria Math"/>
                      </w:rPr>
                      <m:t>Adelaide,FY26</m:t>
                    </m:r>
                  </m:sub>
                </m:sSub>
                <m:r>
                  <w:rPr>
                    <w:rFonts w:ascii="Cambria Math" w:hAnsi="Cambria Math"/>
                  </w:rPr>
                  <m:t>=50.67%×</m:t>
                </m:r>
                <m:d>
                  <m:dPr>
                    <m:ctrlPr>
                      <w:rPr>
                        <w:rFonts w:ascii="Cambria Math" w:hAnsi="Cambria Math"/>
                        <w:i/>
                      </w:rPr>
                    </m:ctrlPr>
                  </m:dPr>
                  <m:e>
                    <m:f>
                      <m:fPr>
                        <m:ctrlPr>
                          <w:rPr>
                            <w:rFonts w:ascii="Cambria Math" w:hAnsi="Cambria Math"/>
                            <w:i/>
                          </w:rPr>
                        </m:ctrlPr>
                      </m:fPr>
                      <m:num>
                        <m:r>
                          <w:rPr>
                            <w:rFonts w:ascii="Cambria Math" w:hAnsi="Cambria Math"/>
                          </w:rPr>
                          <m:t>1-4.492%-10.31%</m:t>
                        </m:r>
                      </m:num>
                      <m:den>
                        <m:r>
                          <w:rPr>
                            <w:rFonts w:ascii="Cambria Math" w:hAnsi="Cambria Math"/>
                          </w:rPr>
                          <m:t>50.67%+0.1018%+23.38%+5.680%+8.68%</m:t>
                        </m:r>
                      </m:den>
                    </m:f>
                  </m:e>
                </m:d>
              </m:oMath>
            </m:oMathPara>
          </w:p>
        </w:tc>
        <w:tc>
          <w:tcPr>
            <w:tcW w:w="461" w:type="pct"/>
            <w:vAlign w:val="center"/>
          </w:tcPr>
          <w:p w14:paraId="658DEF12" w14:textId="77777777" w:rsidR="00017B46" w:rsidRPr="007F45ED" w:rsidRDefault="00017B46" w:rsidP="00F624E2">
            <w:pPr>
              <w:spacing w:before="0"/>
              <w:jc w:val="center"/>
            </w:pPr>
            <w:r>
              <w:rPr>
                <w:rFonts w:eastAsiaTheme="minorEastAsia"/>
              </w:rPr>
              <w:t>(</w:t>
            </w:r>
            <w:r>
              <w:rPr>
                <w:rFonts w:eastAsiaTheme="minorEastAsia"/>
              </w:rPr>
              <w:fldChar w:fldCharType="begin"/>
            </w:r>
            <w:r>
              <w:rPr>
                <w:rFonts w:eastAsiaTheme="minorEastAsia"/>
              </w:rPr>
              <w:instrText xml:space="preserve"> STYLEREF 5 \s </w:instrText>
            </w:r>
            <w:r>
              <w:rPr>
                <w:rFonts w:eastAsiaTheme="minorEastAsia"/>
              </w:rPr>
              <w:fldChar w:fldCharType="separate"/>
            </w:r>
            <w:r>
              <w:rPr>
                <w:rFonts w:eastAsiaTheme="minorEastAsia"/>
                <w:noProof/>
              </w:rPr>
              <w:t>J</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Equation_Appx \* ARABIC \s 5 </w:instrText>
            </w:r>
            <w:r>
              <w:rPr>
                <w:rFonts w:eastAsiaTheme="minorEastAsia"/>
              </w:rPr>
              <w:fldChar w:fldCharType="separate"/>
            </w:r>
            <w:r>
              <w:rPr>
                <w:rFonts w:eastAsiaTheme="minorEastAsia"/>
                <w:noProof/>
              </w:rPr>
              <w:t>6</w:t>
            </w:r>
            <w:r>
              <w:rPr>
                <w:rFonts w:eastAsiaTheme="minorEastAsia"/>
              </w:rPr>
              <w:fldChar w:fldCharType="end"/>
            </w:r>
            <w:r>
              <w:rPr>
                <w:rFonts w:eastAsiaTheme="minorEastAsia"/>
              </w:rPr>
              <w:t>)</w:t>
            </w:r>
          </w:p>
        </w:tc>
      </w:tr>
      <w:tr w:rsidR="00017B46" w:rsidRPr="007F45ED" w14:paraId="2CF01055" w14:textId="77777777" w:rsidTr="00F624E2">
        <w:tc>
          <w:tcPr>
            <w:tcW w:w="4539" w:type="pct"/>
            <w:vAlign w:val="center"/>
          </w:tcPr>
          <w:p w14:paraId="1730299C" w14:textId="77777777" w:rsidR="00017B46" w:rsidRPr="00B43737" w:rsidRDefault="004B2846" w:rsidP="00F624E2">
            <m:oMathPara>
              <m:oMath>
                <m:sSub>
                  <m:sSubPr>
                    <m:ctrlPr>
                      <w:rPr>
                        <w:rFonts w:ascii="Cambria Math" w:hAnsi="Cambria Math"/>
                        <w:i/>
                      </w:rPr>
                    </m:ctrlPr>
                  </m:sSubPr>
                  <m:e>
                    <m:r>
                      <w:rPr>
                        <w:rFonts w:ascii="Cambria Math" w:hAnsi="Cambria Math"/>
                      </w:rPr>
                      <m:t>Demand</m:t>
                    </m:r>
                  </m:e>
                  <m:sub>
                    <m:r>
                      <w:rPr>
                        <w:rFonts w:ascii="Cambria Math" w:hAnsi="Cambria Math"/>
                      </w:rPr>
                      <m:t>Adelaide,FY26</m:t>
                    </m:r>
                  </m:sub>
                </m:sSub>
                <m:r>
                  <w:rPr>
                    <w:rFonts w:ascii="Cambria Math" w:hAnsi="Cambria Math"/>
                  </w:rPr>
                  <m:t>=</m:t>
                </m:r>
                <m:r>
                  <w:rPr>
                    <w:rFonts w:ascii="Cambria Math" w:eastAsiaTheme="minorEastAsia" w:hAnsi="Cambria Math"/>
                  </w:rPr>
                  <m:t>48.77%</m:t>
                </m:r>
              </m:oMath>
            </m:oMathPara>
          </w:p>
        </w:tc>
        <w:tc>
          <w:tcPr>
            <w:tcW w:w="461" w:type="pct"/>
            <w:vAlign w:val="center"/>
          </w:tcPr>
          <w:p w14:paraId="2DB8FDDF" w14:textId="77777777" w:rsidR="00017B46" w:rsidRDefault="00017B46" w:rsidP="00F624E2">
            <w:pPr>
              <w:spacing w:before="0"/>
              <w:jc w:val="center"/>
              <w:rPr>
                <w:rFonts w:eastAsiaTheme="minorEastAsia"/>
              </w:rPr>
            </w:pPr>
            <w:r>
              <w:rPr>
                <w:rFonts w:eastAsiaTheme="minorEastAsia"/>
              </w:rPr>
              <w:t>(</w:t>
            </w:r>
            <w:r>
              <w:rPr>
                <w:rFonts w:eastAsiaTheme="minorEastAsia"/>
              </w:rPr>
              <w:fldChar w:fldCharType="begin"/>
            </w:r>
            <w:r>
              <w:rPr>
                <w:rFonts w:eastAsiaTheme="minorEastAsia"/>
              </w:rPr>
              <w:instrText xml:space="preserve"> STYLEREF 5 \s </w:instrText>
            </w:r>
            <w:r>
              <w:rPr>
                <w:rFonts w:eastAsiaTheme="minorEastAsia"/>
              </w:rPr>
              <w:fldChar w:fldCharType="separate"/>
            </w:r>
            <w:r>
              <w:rPr>
                <w:rFonts w:eastAsiaTheme="minorEastAsia"/>
                <w:noProof/>
              </w:rPr>
              <w:t>J</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Equation_Appx \* ARABIC \s 5 </w:instrText>
            </w:r>
            <w:r>
              <w:rPr>
                <w:rFonts w:eastAsiaTheme="minorEastAsia"/>
              </w:rPr>
              <w:fldChar w:fldCharType="separate"/>
            </w:r>
            <w:r>
              <w:rPr>
                <w:rFonts w:eastAsiaTheme="minorEastAsia"/>
                <w:noProof/>
              </w:rPr>
              <w:t>7</w:t>
            </w:r>
            <w:r>
              <w:rPr>
                <w:rFonts w:eastAsiaTheme="minorEastAsia"/>
              </w:rPr>
              <w:fldChar w:fldCharType="end"/>
            </w:r>
            <w:r>
              <w:rPr>
                <w:rFonts w:eastAsiaTheme="minorEastAsia"/>
              </w:rPr>
              <w:t>)</w:t>
            </w:r>
          </w:p>
        </w:tc>
      </w:tr>
    </w:tbl>
    <w:p w14:paraId="0B93E198" w14:textId="77777777" w:rsidR="004B2846" w:rsidRDefault="004B2846" w:rsidP="00017B46"/>
    <w:p w14:paraId="10AF48D3" w14:textId="4F806447" w:rsidR="00017B46" w:rsidRDefault="00017B46" w:rsidP="00017B46">
      <w:r>
        <w:t>This process can then be repeated for each region over every forecasted year.</w:t>
      </w:r>
    </w:p>
    <w:p w14:paraId="2F89861E" w14:textId="2B2B53B6" w:rsidR="00017B46" w:rsidRPr="002E34C3" w:rsidRDefault="00017B46" w:rsidP="00017B46">
      <w:r w:rsidRPr="002E34C3">
        <w:t xml:space="preserve">The final demand breakdown for each honours region is summarised in </w:t>
      </w:r>
      <w:r w:rsidR="002E34C3" w:rsidRPr="002E34C3">
        <w:fldChar w:fldCharType="begin"/>
      </w:r>
      <w:r w:rsidR="002E34C3" w:rsidRPr="002E34C3">
        <w:instrText xml:space="preserve"> REF _Ref207039847 \h </w:instrText>
      </w:r>
      <w:r w:rsidR="002E34C3" w:rsidRPr="002E34C3">
        <w:instrText xml:space="preserve"> \* MERGEFORMAT </w:instrText>
      </w:r>
      <w:r w:rsidR="002E34C3" w:rsidRPr="002E34C3">
        <w:fldChar w:fldCharType="separate"/>
      </w:r>
      <w:r w:rsidR="002E34C3" w:rsidRPr="002E34C3">
        <w:t xml:space="preserve">Table </w:t>
      </w:r>
      <w:r w:rsidR="002E34C3" w:rsidRPr="002E34C3">
        <w:rPr>
          <w:noProof/>
        </w:rPr>
        <w:t>3</w:t>
      </w:r>
      <w:r w:rsidR="002E34C3" w:rsidRPr="002E34C3">
        <w:fldChar w:fldCharType="end"/>
      </w:r>
      <w:r w:rsidR="002E34C3" w:rsidRPr="002E34C3">
        <w:t xml:space="preserve"> </w:t>
      </w:r>
      <w:r w:rsidRPr="002E34C3">
        <w:t>while a detailed version</w:t>
      </w:r>
      <w:r>
        <w:t xml:space="preserve"> </w:t>
      </w:r>
      <w:r w:rsidRPr="002E34C3">
        <w:t xml:space="preserve">is provided in </w:t>
      </w:r>
      <w:r w:rsidR="002E34C3" w:rsidRPr="002E34C3">
        <w:fldChar w:fldCharType="begin"/>
      </w:r>
      <w:r w:rsidR="002E34C3" w:rsidRPr="002E34C3">
        <w:instrText xml:space="preserve"> REF _Ref207039865 \h </w:instrText>
      </w:r>
      <w:r w:rsidR="002E34C3" w:rsidRPr="002E34C3">
        <w:instrText xml:space="preserve"> \* MERGEFORMAT </w:instrText>
      </w:r>
      <w:r w:rsidR="002E34C3" w:rsidRPr="002E34C3">
        <w:fldChar w:fldCharType="separate"/>
      </w:r>
      <w:r w:rsidR="002E34C3" w:rsidRPr="002E34C3">
        <w:t xml:space="preserve">Table </w:t>
      </w:r>
      <w:r w:rsidR="002E34C3" w:rsidRPr="002E34C3">
        <w:rPr>
          <w:noProof/>
        </w:rPr>
        <w:t>4</w:t>
      </w:r>
      <w:r w:rsidR="002E34C3" w:rsidRPr="002E34C3">
        <w:fldChar w:fldCharType="end"/>
      </w:r>
      <w:r w:rsidR="002E34C3" w:rsidRPr="002E34C3">
        <w:t>.</w:t>
      </w:r>
    </w:p>
    <w:p w14:paraId="49EB00F8" w14:textId="77777777" w:rsidR="00017B46" w:rsidRDefault="00017B46" w:rsidP="00017B46"/>
    <w:p w14:paraId="5790FC4A" w14:textId="3B6F99F6" w:rsidR="00017B46" w:rsidRDefault="002E34C3" w:rsidP="002E34C3">
      <w:pPr>
        <w:pStyle w:val="Caption"/>
      </w:pPr>
      <w:bookmarkStart w:id="17" w:name="_Toc180407260"/>
      <w:bookmarkStart w:id="18" w:name="_Ref207039847"/>
      <w:r w:rsidRPr="002E34C3">
        <w:rPr>
          <w:b/>
          <w:bCs/>
        </w:rPr>
        <w:t xml:space="preserve">Table </w:t>
      </w:r>
      <w:r w:rsidRPr="002E34C3">
        <w:rPr>
          <w:b/>
          <w:bCs/>
        </w:rPr>
        <w:fldChar w:fldCharType="begin"/>
      </w:r>
      <w:r w:rsidRPr="002E34C3">
        <w:rPr>
          <w:b/>
          <w:bCs/>
        </w:rPr>
        <w:instrText xml:space="preserve"> SEQ Table \* ARABIC </w:instrText>
      </w:r>
      <w:r w:rsidRPr="002E34C3">
        <w:rPr>
          <w:b/>
          <w:bCs/>
        </w:rPr>
        <w:fldChar w:fldCharType="separate"/>
      </w:r>
      <w:r>
        <w:rPr>
          <w:b/>
          <w:bCs/>
          <w:noProof/>
        </w:rPr>
        <w:t>3</w:t>
      </w:r>
      <w:r w:rsidRPr="002E34C3">
        <w:rPr>
          <w:b/>
          <w:bCs/>
        </w:rPr>
        <w:fldChar w:fldCharType="end"/>
      </w:r>
      <w:bookmarkEnd w:id="18"/>
      <w:r w:rsidRPr="002E34C3">
        <w:rPr>
          <w:b/>
          <w:bCs/>
        </w:rPr>
        <w:t>:</w:t>
      </w:r>
      <w:r>
        <w:t xml:space="preserve"> </w:t>
      </w:r>
      <w:r w:rsidR="00017B46">
        <w:t xml:space="preserve">Summary of the demand breakdown, not inclusive of hydrogen trace, for each </w:t>
      </w:r>
      <w:proofErr w:type="gramStart"/>
      <w:r w:rsidR="00017B46">
        <w:t>honours</w:t>
      </w:r>
      <w:proofErr w:type="gramEnd"/>
      <w:r w:rsidR="00017B46">
        <w:t xml:space="preserve"> region.</w:t>
      </w:r>
      <w:bookmarkEnd w:id="17"/>
    </w:p>
    <w:tbl>
      <w:tblPr>
        <w:tblStyle w:val="TableGrid"/>
        <w:tblW w:w="0" w:type="auto"/>
        <w:tblLook w:val="04A0" w:firstRow="1" w:lastRow="0" w:firstColumn="1" w:lastColumn="0" w:noHBand="0" w:noVBand="1"/>
      </w:tblPr>
      <w:tblGrid>
        <w:gridCol w:w="4506"/>
        <w:gridCol w:w="4520"/>
      </w:tblGrid>
      <w:tr w:rsidR="00017B46" w14:paraId="78AA12A8" w14:textId="77777777" w:rsidTr="00F624E2">
        <w:trPr>
          <w:cnfStyle w:val="100000000000" w:firstRow="1" w:lastRow="0" w:firstColumn="0" w:lastColumn="0" w:oddVBand="0" w:evenVBand="0" w:oddHBand="0" w:evenHBand="0" w:firstRowFirstColumn="0" w:firstRowLastColumn="0" w:lastRowFirstColumn="0" w:lastRowLastColumn="0"/>
        </w:trPr>
        <w:tc>
          <w:tcPr>
            <w:tcW w:w="4816" w:type="dxa"/>
          </w:tcPr>
          <w:p w14:paraId="702B86AF" w14:textId="77777777" w:rsidR="00017B46" w:rsidRDefault="00017B46" w:rsidP="00F624E2">
            <w:r>
              <w:t>Honours Region</w:t>
            </w:r>
          </w:p>
        </w:tc>
        <w:tc>
          <w:tcPr>
            <w:tcW w:w="4816" w:type="dxa"/>
          </w:tcPr>
          <w:p w14:paraId="50DAE5AE" w14:textId="77777777" w:rsidR="00017B46" w:rsidRDefault="00017B46" w:rsidP="00F624E2">
            <w:r>
              <w:t>SA Demand Percentage</w:t>
            </w:r>
          </w:p>
        </w:tc>
      </w:tr>
      <w:tr w:rsidR="00017B46" w14:paraId="04671AC7" w14:textId="77777777" w:rsidTr="00F624E2">
        <w:tc>
          <w:tcPr>
            <w:tcW w:w="4816" w:type="dxa"/>
          </w:tcPr>
          <w:p w14:paraId="2F9ABE0E" w14:textId="77777777" w:rsidR="00017B46" w:rsidRDefault="00017B46" w:rsidP="00F624E2">
            <w:r>
              <w:t>Adelaide Metro</w:t>
            </w:r>
          </w:p>
        </w:tc>
        <w:tc>
          <w:tcPr>
            <w:tcW w:w="4816" w:type="dxa"/>
          </w:tcPr>
          <w:p w14:paraId="5E79DED9" w14:textId="77777777" w:rsidR="00017B46" w:rsidRDefault="00017B46" w:rsidP="00F624E2">
            <w:r>
              <w:t>50.67%</w:t>
            </w:r>
          </w:p>
        </w:tc>
      </w:tr>
      <w:tr w:rsidR="00017B46" w14:paraId="1E8B1EC8" w14:textId="77777777" w:rsidTr="00F624E2">
        <w:tc>
          <w:tcPr>
            <w:tcW w:w="4816" w:type="dxa"/>
          </w:tcPr>
          <w:p w14:paraId="027B0602" w14:textId="77777777" w:rsidR="00017B46" w:rsidRDefault="00017B46" w:rsidP="00F624E2">
            <w:r>
              <w:t>Eyre Peninsula</w:t>
            </w:r>
          </w:p>
        </w:tc>
        <w:tc>
          <w:tcPr>
            <w:tcW w:w="4816" w:type="dxa"/>
          </w:tcPr>
          <w:p w14:paraId="44A239AB" w14:textId="77777777" w:rsidR="00017B46" w:rsidRDefault="00017B46" w:rsidP="00F624E2">
            <w:r>
              <w:t>2.833%</w:t>
            </w:r>
          </w:p>
        </w:tc>
      </w:tr>
      <w:tr w:rsidR="00017B46" w14:paraId="5E64A70A" w14:textId="77777777" w:rsidTr="00F624E2">
        <w:tc>
          <w:tcPr>
            <w:tcW w:w="4816" w:type="dxa"/>
          </w:tcPr>
          <w:p w14:paraId="5A2897FA" w14:textId="77777777" w:rsidR="00017B46" w:rsidRDefault="00017B46" w:rsidP="00F624E2">
            <w:r>
              <w:t>Iron Triangle</w:t>
            </w:r>
          </w:p>
        </w:tc>
        <w:tc>
          <w:tcPr>
            <w:tcW w:w="4816" w:type="dxa"/>
          </w:tcPr>
          <w:p w14:paraId="625B29EF" w14:textId="77777777" w:rsidR="00017B46" w:rsidRDefault="00017B46" w:rsidP="00F624E2">
            <w:r>
              <w:t>8.654%</w:t>
            </w:r>
          </w:p>
        </w:tc>
      </w:tr>
      <w:tr w:rsidR="00017B46" w14:paraId="24809930" w14:textId="77777777" w:rsidTr="00F624E2">
        <w:tc>
          <w:tcPr>
            <w:tcW w:w="4816" w:type="dxa"/>
          </w:tcPr>
          <w:p w14:paraId="56691614" w14:textId="77777777" w:rsidR="00017B46" w:rsidRDefault="00017B46" w:rsidP="00F624E2">
            <w:r>
              <w:t>Upper North</w:t>
            </w:r>
          </w:p>
        </w:tc>
        <w:tc>
          <w:tcPr>
            <w:tcW w:w="4816" w:type="dxa"/>
          </w:tcPr>
          <w:p w14:paraId="1880E93D" w14:textId="77777777" w:rsidR="00017B46" w:rsidRDefault="00017B46" w:rsidP="00F624E2">
            <w:r>
              <w:t>0.1018%</w:t>
            </w:r>
          </w:p>
        </w:tc>
      </w:tr>
      <w:tr w:rsidR="00017B46" w14:paraId="34FB6030" w14:textId="77777777" w:rsidTr="00F624E2">
        <w:tc>
          <w:tcPr>
            <w:tcW w:w="4816" w:type="dxa"/>
          </w:tcPr>
          <w:p w14:paraId="7481799C" w14:textId="77777777" w:rsidR="00017B46" w:rsidRDefault="00017B46" w:rsidP="00F624E2">
            <w:r>
              <w:t>Mid North</w:t>
            </w:r>
          </w:p>
        </w:tc>
        <w:tc>
          <w:tcPr>
            <w:tcW w:w="4816" w:type="dxa"/>
          </w:tcPr>
          <w:p w14:paraId="26235833" w14:textId="77777777" w:rsidR="00017B46" w:rsidRDefault="00017B46" w:rsidP="00F624E2">
            <w:r>
              <w:t>23.38%</w:t>
            </w:r>
          </w:p>
        </w:tc>
      </w:tr>
      <w:tr w:rsidR="00017B46" w14:paraId="7ACD3F6A" w14:textId="77777777" w:rsidTr="00F624E2">
        <w:tc>
          <w:tcPr>
            <w:tcW w:w="4816" w:type="dxa"/>
          </w:tcPr>
          <w:p w14:paraId="2AA5EC1A" w14:textId="77777777" w:rsidR="00017B46" w:rsidRDefault="00017B46" w:rsidP="00F624E2">
            <w:r>
              <w:t>Riverland</w:t>
            </w:r>
          </w:p>
        </w:tc>
        <w:tc>
          <w:tcPr>
            <w:tcW w:w="4816" w:type="dxa"/>
          </w:tcPr>
          <w:p w14:paraId="3A5F730B" w14:textId="77777777" w:rsidR="00017B46" w:rsidRDefault="00017B46" w:rsidP="00F624E2">
            <w:r>
              <w:t>5.680%</w:t>
            </w:r>
          </w:p>
        </w:tc>
      </w:tr>
      <w:tr w:rsidR="00017B46" w14:paraId="3F68A994" w14:textId="77777777" w:rsidTr="00F624E2">
        <w:tc>
          <w:tcPr>
            <w:tcW w:w="4816" w:type="dxa"/>
          </w:tcPr>
          <w:p w14:paraId="2F06BE38" w14:textId="77777777" w:rsidR="00017B46" w:rsidRDefault="00017B46" w:rsidP="00F624E2">
            <w:proofErr w:type="gramStart"/>
            <w:r>
              <w:t>South East</w:t>
            </w:r>
            <w:proofErr w:type="gramEnd"/>
          </w:p>
        </w:tc>
        <w:tc>
          <w:tcPr>
            <w:tcW w:w="4816" w:type="dxa"/>
          </w:tcPr>
          <w:p w14:paraId="30BC35CC" w14:textId="77777777" w:rsidR="00017B46" w:rsidRDefault="00017B46" w:rsidP="00F624E2">
            <w:r>
              <w:t>8.680%</w:t>
            </w:r>
          </w:p>
        </w:tc>
      </w:tr>
    </w:tbl>
    <w:p w14:paraId="4CA02196" w14:textId="77777777" w:rsidR="00017B46" w:rsidRDefault="00017B46" w:rsidP="00017B46">
      <w:pPr>
        <w:spacing w:line="240" w:lineRule="auto"/>
      </w:pPr>
      <w:r>
        <w:br w:type="page"/>
      </w:r>
    </w:p>
    <w:p w14:paraId="36355B39" w14:textId="71B0B4D1" w:rsidR="00017B46" w:rsidRDefault="002E34C3" w:rsidP="002E34C3">
      <w:pPr>
        <w:pStyle w:val="Caption"/>
        <w:jc w:val="center"/>
      </w:pPr>
      <w:bookmarkStart w:id="19" w:name="_Toc180407261"/>
      <w:bookmarkStart w:id="20" w:name="_Ref207039865"/>
      <w:r w:rsidRPr="002E34C3">
        <w:rPr>
          <w:b/>
          <w:bCs/>
        </w:rPr>
        <w:lastRenderedPageBreak/>
        <w:t xml:space="preserve">Table </w:t>
      </w:r>
      <w:r w:rsidRPr="002E34C3">
        <w:rPr>
          <w:b/>
          <w:bCs/>
        </w:rPr>
        <w:fldChar w:fldCharType="begin"/>
      </w:r>
      <w:r w:rsidRPr="002E34C3">
        <w:rPr>
          <w:b/>
          <w:bCs/>
        </w:rPr>
        <w:instrText xml:space="preserve"> SEQ Table \* ARABIC </w:instrText>
      </w:r>
      <w:r w:rsidRPr="002E34C3">
        <w:rPr>
          <w:b/>
          <w:bCs/>
        </w:rPr>
        <w:fldChar w:fldCharType="separate"/>
      </w:r>
      <w:r>
        <w:rPr>
          <w:b/>
          <w:bCs/>
          <w:noProof/>
        </w:rPr>
        <w:t>4</w:t>
      </w:r>
      <w:r w:rsidRPr="002E34C3">
        <w:rPr>
          <w:b/>
          <w:bCs/>
        </w:rPr>
        <w:fldChar w:fldCharType="end"/>
      </w:r>
      <w:bookmarkEnd w:id="20"/>
      <w:r w:rsidRPr="002E34C3">
        <w:rPr>
          <w:b/>
          <w:bCs/>
        </w:rPr>
        <w:t>:</w:t>
      </w:r>
      <w:r>
        <w:t xml:space="preserve"> </w:t>
      </w:r>
      <w:r w:rsidR="00017B46">
        <w:t>Detailed breakdown of the honours regional demand including relevant sub regions.</w:t>
      </w:r>
      <w:bookmarkEnd w:id="19"/>
    </w:p>
    <w:tbl>
      <w:tblPr>
        <w:tblStyle w:val="TableGrid"/>
        <w:tblW w:w="5000" w:type="pct"/>
        <w:tblLayout w:type="fixed"/>
        <w:tblLook w:val="04A0" w:firstRow="1" w:lastRow="0" w:firstColumn="1" w:lastColumn="0" w:noHBand="0" w:noVBand="1"/>
      </w:tblPr>
      <w:tblGrid>
        <w:gridCol w:w="1993"/>
        <w:gridCol w:w="2657"/>
        <w:gridCol w:w="2125"/>
        <w:gridCol w:w="2251"/>
      </w:tblGrid>
      <w:tr w:rsidR="00017B46" w:rsidRPr="006457DD" w14:paraId="65F32C58" w14:textId="77777777" w:rsidTr="00F624E2">
        <w:trPr>
          <w:cnfStyle w:val="100000000000" w:firstRow="1" w:lastRow="0" w:firstColumn="0" w:lastColumn="0" w:oddVBand="0" w:evenVBand="0" w:oddHBand="0" w:evenHBand="0" w:firstRowFirstColumn="0" w:firstRowLastColumn="0" w:lastRowFirstColumn="0" w:lastRowLastColumn="0"/>
          <w:trHeight w:val="292"/>
        </w:trPr>
        <w:tc>
          <w:tcPr>
            <w:tcW w:w="1104" w:type="pct"/>
            <w:tcBorders>
              <w:bottom w:val="single" w:sz="6" w:space="0" w:color="auto"/>
            </w:tcBorders>
            <w:noWrap/>
            <w:hideMark/>
          </w:tcPr>
          <w:p w14:paraId="37F96A7B" w14:textId="77777777" w:rsidR="00017B46" w:rsidRPr="006457DD" w:rsidRDefault="00017B46" w:rsidP="00F624E2">
            <w:pPr>
              <w:rPr>
                <w:lang w:eastAsia="en-AU"/>
              </w:rPr>
            </w:pPr>
            <w:r w:rsidRPr="006457DD">
              <w:rPr>
                <w:lang w:eastAsia="en-AU"/>
              </w:rPr>
              <w:t>Region</w:t>
            </w:r>
          </w:p>
        </w:tc>
        <w:tc>
          <w:tcPr>
            <w:tcW w:w="1472" w:type="pct"/>
            <w:tcBorders>
              <w:bottom w:val="single" w:sz="6" w:space="0" w:color="auto"/>
            </w:tcBorders>
            <w:noWrap/>
            <w:hideMark/>
          </w:tcPr>
          <w:p w14:paraId="7676C32D" w14:textId="77777777" w:rsidR="00017B46" w:rsidRPr="006457DD" w:rsidRDefault="00017B46" w:rsidP="00F624E2">
            <w:pPr>
              <w:rPr>
                <w:lang w:eastAsia="en-AU"/>
              </w:rPr>
            </w:pPr>
            <w:r w:rsidRPr="006457DD">
              <w:rPr>
                <w:lang w:eastAsia="en-AU"/>
              </w:rPr>
              <w:t>Sub Region</w:t>
            </w:r>
          </w:p>
        </w:tc>
        <w:tc>
          <w:tcPr>
            <w:tcW w:w="1177" w:type="pct"/>
            <w:tcBorders>
              <w:bottom w:val="single" w:sz="6" w:space="0" w:color="auto"/>
            </w:tcBorders>
            <w:noWrap/>
            <w:hideMark/>
          </w:tcPr>
          <w:p w14:paraId="452A9507" w14:textId="77777777" w:rsidR="00017B46" w:rsidRPr="006457DD" w:rsidRDefault="00017B46" w:rsidP="00F624E2">
            <w:pPr>
              <w:rPr>
                <w:lang w:eastAsia="en-AU"/>
              </w:rPr>
            </w:pPr>
            <w:r w:rsidRPr="006457DD">
              <w:rPr>
                <w:lang w:eastAsia="en-AU"/>
              </w:rPr>
              <w:t>Regional Demand Percentage</w:t>
            </w:r>
          </w:p>
        </w:tc>
        <w:tc>
          <w:tcPr>
            <w:tcW w:w="1247" w:type="pct"/>
            <w:tcBorders>
              <w:bottom w:val="single" w:sz="6" w:space="0" w:color="auto"/>
            </w:tcBorders>
            <w:noWrap/>
            <w:hideMark/>
          </w:tcPr>
          <w:p w14:paraId="0DA3F4CE" w14:textId="77777777" w:rsidR="00017B46" w:rsidRPr="006457DD" w:rsidRDefault="00017B46" w:rsidP="00F624E2">
            <w:pPr>
              <w:rPr>
                <w:lang w:eastAsia="en-AU"/>
              </w:rPr>
            </w:pPr>
            <w:r w:rsidRPr="006457DD">
              <w:rPr>
                <w:lang w:eastAsia="en-AU"/>
              </w:rPr>
              <w:t>Statewide Demand Percentage</w:t>
            </w:r>
          </w:p>
        </w:tc>
      </w:tr>
      <w:tr w:rsidR="00017B46" w:rsidRPr="004100FB" w14:paraId="78A73A82" w14:textId="77777777" w:rsidTr="00F624E2">
        <w:trPr>
          <w:trHeight w:val="292"/>
        </w:trPr>
        <w:tc>
          <w:tcPr>
            <w:tcW w:w="1104" w:type="pct"/>
            <w:tcBorders>
              <w:bottom w:val="single" w:sz="12" w:space="0" w:color="auto"/>
            </w:tcBorders>
            <w:noWrap/>
            <w:hideMark/>
          </w:tcPr>
          <w:p w14:paraId="3CF91DEF" w14:textId="77777777" w:rsidR="00017B46" w:rsidRPr="004100FB" w:rsidRDefault="00017B46" w:rsidP="00F624E2">
            <w:pPr>
              <w:rPr>
                <w:b/>
                <w:lang w:eastAsia="en-AU"/>
              </w:rPr>
            </w:pPr>
            <w:r w:rsidRPr="004100FB">
              <w:rPr>
                <w:b/>
                <w:lang w:eastAsia="en-AU"/>
              </w:rPr>
              <w:t>Adelaide Metro</w:t>
            </w:r>
          </w:p>
        </w:tc>
        <w:tc>
          <w:tcPr>
            <w:tcW w:w="1472" w:type="pct"/>
            <w:tcBorders>
              <w:bottom w:val="single" w:sz="12" w:space="0" w:color="auto"/>
            </w:tcBorders>
            <w:noWrap/>
            <w:hideMark/>
          </w:tcPr>
          <w:p w14:paraId="3BFE3E3B" w14:textId="77777777" w:rsidR="00017B46" w:rsidRPr="004100FB" w:rsidRDefault="00017B46" w:rsidP="00F624E2">
            <w:pPr>
              <w:rPr>
                <w:b/>
                <w:lang w:eastAsia="en-AU"/>
              </w:rPr>
            </w:pPr>
          </w:p>
        </w:tc>
        <w:tc>
          <w:tcPr>
            <w:tcW w:w="1177" w:type="pct"/>
            <w:tcBorders>
              <w:bottom w:val="single" w:sz="12" w:space="0" w:color="auto"/>
            </w:tcBorders>
            <w:noWrap/>
            <w:hideMark/>
          </w:tcPr>
          <w:p w14:paraId="23A62032" w14:textId="77777777" w:rsidR="00017B46" w:rsidRPr="004100FB" w:rsidRDefault="00017B46" w:rsidP="00F624E2">
            <w:pPr>
              <w:rPr>
                <w:b/>
                <w:sz w:val="20"/>
                <w:lang w:eastAsia="en-AU"/>
              </w:rPr>
            </w:pPr>
          </w:p>
        </w:tc>
        <w:tc>
          <w:tcPr>
            <w:tcW w:w="1247" w:type="pct"/>
            <w:tcBorders>
              <w:bottom w:val="single" w:sz="12" w:space="0" w:color="auto"/>
            </w:tcBorders>
            <w:noWrap/>
            <w:hideMark/>
          </w:tcPr>
          <w:p w14:paraId="372DF1EF" w14:textId="77777777" w:rsidR="00017B46" w:rsidRPr="004100FB" w:rsidRDefault="00017B46" w:rsidP="00F624E2">
            <w:pPr>
              <w:rPr>
                <w:b/>
                <w:lang w:eastAsia="en-AU"/>
              </w:rPr>
            </w:pPr>
            <w:r w:rsidRPr="004100FB">
              <w:rPr>
                <w:b/>
                <w:lang w:eastAsia="en-AU"/>
              </w:rPr>
              <w:t>50.67%</w:t>
            </w:r>
          </w:p>
        </w:tc>
      </w:tr>
      <w:tr w:rsidR="00017B46" w:rsidRPr="006457DD" w14:paraId="1BC543D6" w14:textId="77777777" w:rsidTr="00F624E2">
        <w:trPr>
          <w:trHeight w:val="292"/>
        </w:trPr>
        <w:tc>
          <w:tcPr>
            <w:tcW w:w="1104" w:type="pct"/>
            <w:tcBorders>
              <w:top w:val="single" w:sz="12" w:space="0" w:color="auto"/>
            </w:tcBorders>
            <w:noWrap/>
            <w:hideMark/>
          </w:tcPr>
          <w:p w14:paraId="427C8184" w14:textId="77777777" w:rsidR="00017B46" w:rsidRPr="006457DD" w:rsidRDefault="00017B46" w:rsidP="00F624E2">
            <w:pPr>
              <w:rPr>
                <w:bCs/>
                <w:lang w:eastAsia="en-AU"/>
              </w:rPr>
            </w:pPr>
          </w:p>
        </w:tc>
        <w:tc>
          <w:tcPr>
            <w:tcW w:w="1472" w:type="pct"/>
            <w:tcBorders>
              <w:top w:val="single" w:sz="12" w:space="0" w:color="auto"/>
            </w:tcBorders>
            <w:noWrap/>
            <w:hideMark/>
          </w:tcPr>
          <w:p w14:paraId="3D817B32" w14:textId="77777777" w:rsidR="00017B46" w:rsidRPr="006457DD" w:rsidRDefault="00017B46" w:rsidP="00F624E2">
            <w:pPr>
              <w:rPr>
                <w:lang w:eastAsia="en-AU"/>
              </w:rPr>
            </w:pPr>
            <w:r w:rsidRPr="006457DD">
              <w:rPr>
                <w:lang w:eastAsia="en-AU"/>
              </w:rPr>
              <w:t>Eastern Suburbs</w:t>
            </w:r>
          </w:p>
        </w:tc>
        <w:tc>
          <w:tcPr>
            <w:tcW w:w="1177" w:type="pct"/>
            <w:tcBorders>
              <w:top w:val="single" w:sz="12" w:space="0" w:color="auto"/>
            </w:tcBorders>
            <w:noWrap/>
            <w:hideMark/>
          </w:tcPr>
          <w:p w14:paraId="2B6009A1" w14:textId="77777777" w:rsidR="00017B46" w:rsidRPr="006457DD" w:rsidRDefault="00017B46" w:rsidP="00F624E2">
            <w:pPr>
              <w:rPr>
                <w:lang w:eastAsia="en-AU"/>
              </w:rPr>
            </w:pPr>
            <w:r w:rsidRPr="006457DD">
              <w:rPr>
                <w:lang w:eastAsia="en-AU"/>
              </w:rPr>
              <w:t>19.15%</w:t>
            </w:r>
          </w:p>
        </w:tc>
        <w:tc>
          <w:tcPr>
            <w:tcW w:w="1247" w:type="pct"/>
            <w:tcBorders>
              <w:top w:val="single" w:sz="12" w:space="0" w:color="auto"/>
            </w:tcBorders>
            <w:noWrap/>
            <w:hideMark/>
          </w:tcPr>
          <w:p w14:paraId="1E5E1E83" w14:textId="77777777" w:rsidR="00017B46" w:rsidRPr="006457DD" w:rsidRDefault="00017B46" w:rsidP="00F624E2">
            <w:pPr>
              <w:rPr>
                <w:lang w:eastAsia="en-AU"/>
              </w:rPr>
            </w:pPr>
            <w:r w:rsidRPr="006457DD">
              <w:rPr>
                <w:lang w:eastAsia="en-AU"/>
              </w:rPr>
              <w:t>9.702%</w:t>
            </w:r>
          </w:p>
        </w:tc>
      </w:tr>
      <w:tr w:rsidR="00017B46" w:rsidRPr="006457DD" w14:paraId="542B87BA" w14:textId="77777777" w:rsidTr="00F624E2">
        <w:trPr>
          <w:trHeight w:val="292"/>
        </w:trPr>
        <w:tc>
          <w:tcPr>
            <w:tcW w:w="1104" w:type="pct"/>
            <w:noWrap/>
            <w:hideMark/>
          </w:tcPr>
          <w:p w14:paraId="79C81DB7" w14:textId="77777777" w:rsidR="00017B46" w:rsidRPr="006457DD" w:rsidRDefault="00017B46" w:rsidP="00F624E2">
            <w:pPr>
              <w:rPr>
                <w:lang w:eastAsia="en-AU"/>
              </w:rPr>
            </w:pPr>
          </w:p>
        </w:tc>
        <w:tc>
          <w:tcPr>
            <w:tcW w:w="1472" w:type="pct"/>
            <w:noWrap/>
            <w:hideMark/>
          </w:tcPr>
          <w:p w14:paraId="0D28DF6F" w14:textId="77777777" w:rsidR="00017B46" w:rsidRPr="006457DD" w:rsidRDefault="00017B46" w:rsidP="00F624E2">
            <w:pPr>
              <w:rPr>
                <w:lang w:eastAsia="en-AU"/>
              </w:rPr>
            </w:pPr>
            <w:r w:rsidRPr="006457DD">
              <w:rPr>
                <w:lang w:eastAsia="en-AU"/>
              </w:rPr>
              <w:t>Northern Suburbs (1/2)</w:t>
            </w:r>
          </w:p>
        </w:tc>
        <w:tc>
          <w:tcPr>
            <w:tcW w:w="1177" w:type="pct"/>
            <w:noWrap/>
            <w:hideMark/>
          </w:tcPr>
          <w:p w14:paraId="741052CE" w14:textId="77777777" w:rsidR="00017B46" w:rsidRPr="006457DD" w:rsidRDefault="00017B46" w:rsidP="00F624E2">
            <w:pPr>
              <w:rPr>
                <w:lang w:eastAsia="en-AU"/>
              </w:rPr>
            </w:pPr>
            <w:r w:rsidRPr="006457DD">
              <w:rPr>
                <w:lang w:eastAsia="en-AU"/>
              </w:rPr>
              <w:t>13.77%</w:t>
            </w:r>
          </w:p>
        </w:tc>
        <w:tc>
          <w:tcPr>
            <w:tcW w:w="1247" w:type="pct"/>
            <w:noWrap/>
            <w:hideMark/>
          </w:tcPr>
          <w:p w14:paraId="31458C7E" w14:textId="77777777" w:rsidR="00017B46" w:rsidRPr="006457DD" w:rsidRDefault="00017B46" w:rsidP="00F624E2">
            <w:pPr>
              <w:rPr>
                <w:lang w:eastAsia="en-AU"/>
              </w:rPr>
            </w:pPr>
            <w:r w:rsidRPr="006457DD">
              <w:rPr>
                <w:lang w:eastAsia="en-AU"/>
              </w:rPr>
              <w:t>6.979%</w:t>
            </w:r>
          </w:p>
        </w:tc>
      </w:tr>
      <w:tr w:rsidR="00017B46" w:rsidRPr="006457DD" w14:paraId="42153530" w14:textId="77777777" w:rsidTr="00F624E2">
        <w:trPr>
          <w:trHeight w:val="292"/>
        </w:trPr>
        <w:tc>
          <w:tcPr>
            <w:tcW w:w="1104" w:type="pct"/>
            <w:noWrap/>
            <w:hideMark/>
          </w:tcPr>
          <w:p w14:paraId="2502CF20" w14:textId="77777777" w:rsidR="00017B46" w:rsidRPr="006457DD" w:rsidRDefault="00017B46" w:rsidP="00F624E2">
            <w:pPr>
              <w:rPr>
                <w:lang w:eastAsia="en-AU"/>
              </w:rPr>
            </w:pPr>
          </w:p>
        </w:tc>
        <w:tc>
          <w:tcPr>
            <w:tcW w:w="1472" w:type="pct"/>
            <w:noWrap/>
            <w:hideMark/>
          </w:tcPr>
          <w:p w14:paraId="77D0CF52" w14:textId="77777777" w:rsidR="00017B46" w:rsidRPr="006457DD" w:rsidRDefault="00017B46" w:rsidP="00F624E2">
            <w:pPr>
              <w:rPr>
                <w:lang w:eastAsia="en-AU"/>
              </w:rPr>
            </w:pPr>
            <w:r w:rsidRPr="006457DD">
              <w:rPr>
                <w:lang w:eastAsia="en-AU"/>
              </w:rPr>
              <w:t>Southern Suburbs</w:t>
            </w:r>
          </w:p>
        </w:tc>
        <w:tc>
          <w:tcPr>
            <w:tcW w:w="1177" w:type="pct"/>
            <w:noWrap/>
            <w:hideMark/>
          </w:tcPr>
          <w:p w14:paraId="20AE6EAF" w14:textId="77777777" w:rsidR="00017B46" w:rsidRPr="006457DD" w:rsidRDefault="00017B46" w:rsidP="00F624E2">
            <w:pPr>
              <w:rPr>
                <w:lang w:eastAsia="en-AU"/>
              </w:rPr>
            </w:pPr>
            <w:r w:rsidRPr="006457DD">
              <w:rPr>
                <w:lang w:eastAsia="en-AU"/>
              </w:rPr>
              <w:t>41.96%</w:t>
            </w:r>
          </w:p>
        </w:tc>
        <w:tc>
          <w:tcPr>
            <w:tcW w:w="1247" w:type="pct"/>
            <w:noWrap/>
            <w:hideMark/>
          </w:tcPr>
          <w:p w14:paraId="5ED8E6A5" w14:textId="77777777" w:rsidR="00017B46" w:rsidRPr="006457DD" w:rsidRDefault="00017B46" w:rsidP="00F624E2">
            <w:pPr>
              <w:rPr>
                <w:lang w:eastAsia="en-AU"/>
              </w:rPr>
            </w:pPr>
            <w:r w:rsidRPr="006457DD">
              <w:rPr>
                <w:lang w:eastAsia="en-AU"/>
              </w:rPr>
              <w:t>21.261%</w:t>
            </w:r>
          </w:p>
        </w:tc>
      </w:tr>
      <w:tr w:rsidR="00017B46" w:rsidRPr="006457DD" w14:paraId="0D23ABCE" w14:textId="77777777" w:rsidTr="00F624E2">
        <w:trPr>
          <w:trHeight w:val="292"/>
        </w:trPr>
        <w:tc>
          <w:tcPr>
            <w:tcW w:w="1104" w:type="pct"/>
            <w:tcBorders>
              <w:bottom w:val="single" w:sz="6" w:space="0" w:color="auto"/>
            </w:tcBorders>
            <w:noWrap/>
            <w:hideMark/>
          </w:tcPr>
          <w:p w14:paraId="42A645D5" w14:textId="77777777" w:rsidR="00017B46" w:rsidRPr="006457DD" w:rsidRDefault="00017B46" w:rsidP="00F624E2">
            <w:pPr>
              <w:rPr>
                <w:lang w:eastAsia="en-AU"/>
              </w:rPr>
            </w:pPr>
          </w:p>
        </w:tc>
        <w:tc>
          <w:tcPr>
            <w:tcW w:w="1472" w:type="pct"/>
            <w:tcBorders>
              <w:bottom w:val="single" w:sz="6" w:space="0" w:color="auto"/>
            </w:tcBorders>
            <w:noWrap/>
            <w:hideMark/>
          </w:tcPr>
          <w:p w14:paraId="7FD1DC95" w14:textId="77777777" w:rsidR="00017B46" w:rsidRPr="006457DD" w:rsidRDefault="00017B46" w:rsidP="00F624E2">
            <w:pPr>
              <w:rPr>
                <w:lang w:eastAsia="en-AU"/>
              </w:rPr>
            </w:pPr>
            <w:r w:rsidRPr="006457DD">
              <w:rPr>
                <w:lang w:eastAsia="en-AU"/>
              </w:rPr>
              <w:t>Western Suburbs</w:t>
            </w:r>
          </w:p>
        </w:tc>
        <w:tc>
          <w:tcPr>
            <w:tcW w:w="1177" w:type="pct"/>
            <w:tcBorders>
              <w:bottom w:val="single" w:sz="6" w:space="0" w:color="auto"/>
            </w:tcBorders>
            <w:noWrap/>
            <w:hideMark/>
          </w:tcPr>
          <w:p w14:paraId="31084906" w14:textId="77777777" w:rsidR="00017B46" w:rsidRPr="006457DD" w:rsidRDefault="00017B46" w:rsidP="00F624E2">
            <w:pPr>
              <w:rPr>
                <w:lang w:eastAsia="en-AU"/>
              </w:rPr>
            </w:pPr>
            <w:r w:rsidRPr="006457DD">
              <w:rPr>
                <w:lang w:eastAsia="en-AU"/>
              </w:rPr>
              <w:t>25.12%</w:t>
            </w:r>
          </w:p>
        </w:tc>
        <w:tc>
          <w:tcPr>
            <w:tcW w:w="1247" w:type="pct"/>
            <w:tcBorders>
              <w:bottom w:val="single" w:sz="6" w:space="0" w:color="auto"/>
            </w:tcBorders>
            <w:noWrap/>
            <w:hideMark/>
          </w:tcPr>
          <w:p w14:paraId="25E63FA0" w14:textId="77777777" w:rsidR="00017B46" w:rsidRPr="006457DD" w:rsidRDefault="00017B46" w:rsidP="00F624E2">
            <w:pPr>
              <w:rPr>
                <w:lang w:eastAsia="en-AU"/>
              </w:rPr>
            </w:pPr>
            <w:r w:rsidRPr="006457DD">
              <w:rPr>
                <w:lang w:eastAsia="en-AU"/>
              </w:rPr>
              <w:t>12.729%</w:t>
            </w:r>
          </w:p>
        </w:tc>
      </w:tr>
      <w:tr w:rsidR="00017B46" w:rsidRPr="004100FB" w14:paraId="3126CAC4" w14:textId="77777777" w:rsidTr="00F624E2">
        <w:trPr>
          <w:trHeight w:val="292"/>
        </w:trPr>
        <w:tc>
          <w:tcPr>
            <w:tcW w:w="1104" w:type="pct"/>
            <w:tcBorders>
              <w:bottom w:val="single" w:sz="12" w:space="0" w:color="auto"/>
            </w:tcBorders>
            <w:noWrap/>
            <w:hideMark/>
          </w:tcPr>
          <w:p w14:paraId="2C82A6AC" w14:textId="77777777" w:rsidR="00017B46" w:rsidRPr="004100FB" w:rsidRDefault="00017B46" w:rsidP="00F624E2">
            <w:pPr>
              <w:rPr>
                <w:b/>
                <w:lang w:eastAsia="en-AU"/>
              </w:rPr>
            </w:pPr>
            <w:r w:rsidRPr="004100FB">
              <w:rPr>
                <w:b/>
                <w:lang w:eastAsia="en-AU"/>
              </w:rPr>
              <w:t>Eyre Peninsula</w:t>
            </w:r>
          </w:p>
        </w:tc>
        <w:tc>
          <w:tcPr>
            <w:tcW w:w="1472" w:type="pct"/>
            <w:tcBorders>
              <w:bottom w:val="single" w:sz="12" w:space="0" w:color="auto"/>
            </w:tcBorders>
            <w:noWrap/>
            <w:hideMark/>
          </w:tcPr>
          <w:p w14:paraId="2B40EE1A" w14:textId="77777777" w:rsidR="00017B46" w:rsidRPr="004100FB" w:rsidRDefault="00017B46" w:rsidP="00F624E2">
            <w:pPr>
              <w:rPr>
                <w:b/>
                <w:lang w:eastAsia="en-AU"/>
              </w:rPr>
            </w:pPr>
          </w:p>
        </w:tc>
        <w:tc>
          <w:tcPr>
            <w:tcW w:w="1177" w:type="pct"/>
            <w:tcBorders>
              <w:bottom w:val="single" w:sz="12" w:space="0" w:color="auto"/>
            </w:tcBorders>
            <w:noWrap/>
            <w:hideMark/>
          </w:tcPr>
          <w:p w14:paraId="74FB1836" w14:textId="77777777" w:rsidR="00017B46" w:rsidRPr="004100FB" w:rsidRDefault="00017B46" w:rsidP="00F624E2">
            <w:pPr>
              <w:rPr>
                <w:b/>
                <w:sz w:val="20"/>
                <w:lang w:eastAsia="en-AU"/>
              </w:rPr>
            </w:pPr>
          </w:p>
        </w:tc>
        <w:tc>
          <w:tcPr>
            <w:tcW w:w="1247" w:type="pct"/>
            <w:tcBorders>
              <w:bottom w:val="single" w:sz="12" w:space="0" w:color="auto"/>
            </w:tcBorders>
            <w:noWrap/>
            <w:hideMark/>
          </w:tcPr>
          <w:p w14:paraId="5FDCB55E" w14:textId="77777777" w:rsidR="00017B46" w:rsidRPr="004100FB" w:rsidRDefault="00017B46" w:rsidP="00F624E2">
            <w:pPr>
              <w:rPr>
                <w:b/>
                <w:lang w:eastAsia="en-AU"/>
              </w:rPr>
            </w:pPr>
            <w:r w:rsidRPr="004100FB">
              <w:rPr>
                <w:b/>
                <w:lang w:eastAsia="en-AU"/>
              </w:rPr>
              <w:t>2.833%</w:t>
            </w:r>
          </w:p>
        </w:tc>
      </w:tr>
      <w:tr w:rsidR="00017B46" w:rsidRPr="006457DD" w14:paraId="1A87830C" w14:textId="77777777" w:rsidTr="00F624E2">
        <w:trPr>
          <w:trHeight w:val="292"/>
        </w:trPr>
        <w:tc>
          <w:tcPr>
            <w:tcW w:w="1104" w:type="pct"/>
            <w:tcBorders>
              <w:top w:val="single" w:sz="12" w:space="0" w:color="auto"/>
            </w:tcBorders>
            <w:noWrap/>
            <w:hideMark/>
          </w:tcPr>
          <w:p w14:paraId="383D7F18" w14:textId="77777777" w:rsidR="00017B46" w:rsidRPr="006457DD" w:rsidRDefault="00017B46" w:rsidP="00F624E2">
            <w:pPr>
              <w:rPr>
                <w:bCs/>
                <w:lang w:eastAsia="en-AU"/>
              </w:rPr>
            </w:pPr>
          </w:p>
        </w:tc>
        <w:tc>
          <w:tcPr>
            <w:tcW w:w="1472" w:type="pct"/>
            <w:tcBorders>
              <w:top w:val="single" w:sz="12" w:space="0" w:color="auto"/>
            </w:tcBorders>
            <w:noWrap/>
            <w:hideMark/>
          </w:tcPr>
          <w:p w14:paraId="2A4196E8" w14:textId="77777777" w:rsidR="00017B46" w:rsidRPr="006457DD" w:rsidRDefault="00017B46" w:rsidP="00F624E2">
            <w:pPr>
              <w:rPr>
                <w:lang w:eastAsia="en-AU"/>
              </w:rPr>
            </w:pPr>
            <w:r w:rsidRPr="006457DD">
              <w:rPr>
                <w:lang w:eastAsia="en-AU"/>
              </w:rPr>
              <w:t>Port Lincoln</w:t>
            </w:r>
          </w:p>
        </w:tc>
        <w:tc>
          <w:tcPr>
            <w:tcW w:w="1177" w:type="pct"/>
            <w:tcBorders>
              <w:top w:val="single" w:sz="12" w:space="0" w:color="auto"/>
            </w:tcBorders>
            <w:noWrap/>
            <w:hideMark/>
          </w:tcPr>
          <w:p w14:paraId="31471E4B" w14:textId="77777777" w:rsidR="00017B46" w:rsidRPr="006457DD" w:rsidRDefault="00017B46" w:rsidP="00F624E2">
            <w:pPr>
              <w:rPr>
                <w:lang w:eastAsia="en-AU"/>
              </w:rPr>
            </w:pPr>
            <w:r w:rsidRPr="006457DD">
              <w:rPr>
                <w:lang w:eastAsia="en-AU"/>
              </w:rPr>
              <w:t>68.42%</w:t>
            </w:r>
          </w:p>
        </w:tc>
        <w:tc>
          <w:tcPr>
            <w:tcW w:w="1247" w:type="pct"/>
            <w:tcBorders>
              <w:top w:val="single" w:sz="12" w:space="0" w:color="auto"/>
            </w:tcBorders>
            <w:noWrap/>
            <w:hideMark/>
          </w:tcPr>
          <w:p w14:paraId="1061FF30" w14:textId="77777777" w:rsidR="00017B46" w:rsidRPr="006457DD" w:rsidRDefault="00017B46" w:rsidP="00F624E2">
            <w:pPr>
              <w:rPr>
                <w:lang w:eastAsia="en-AU"/>
              </w:rPr>
            </w:pPr>
            <w:r w:rsidRPr="006457DD">
              <w:rPr>
                <w:lang w:eastAsia="en-AU"/>
              </w:rPr>
              <w:t>1.938%</w:t>
            </w:r>
          </w:p>
        </w:tc>
      </w:tr>
      <w:tr w:rsidR="00017B46" w:rsidRPr="006457DD" w14:paraId="5DB9A3B8" w14:textId="77777777" w:rsidTr="00F624E2">
        <w:trPr>
          <w:trHeight w:val="292"/>
        </w:trPr>
        <w:tc>
          <w:tcPr>
            <w:tcW w:w="1104" w:type="pct"/>
            <w:noWrap/>
            <w:hideMark/>
          </w:tcPr>
          <w:p w14:paraId="5BBB1616" w14:textId="77777777" w:rsidR="00017B46" w:rsidRPr="006457DD" w:rsidRDefault="00017B46" w:rsidP="00F624E2">
            <w:pPr>
              <w:rPr>
                <w:lang w:eastAsia="en-AU"/>
              </w:rPr>
            </w:pPr>
          </w:p>
        </w:tc>
        <w:tc>
          <w:tcPr>
            <w:tcW w:w="1472" w:type="pct"/>
            <w:noWrap/>
            <w:hideMark/>
          </w:tcPr>
          <w:p w14:paraId="334B22B5" w14:textId="77777777" w:rsidR="00017B46" w:rsidRPr="006457DD" w:rsidRDefault="00017B46" w:rsidP="00F624E2">
            <w:pPr>
              <w:rPr>
                <w:lang w:eastAsia="en-AU"/>
              </w:rPr>
            </w:pPr>
            <w:r w:rsidRPr="006457DD">
              <w:rPr>
                <w:lang w:eastAsia="en-AU"/>
              </w:rPr>
              <w:t>Wudinna</w:t>
            </w:r>
          </w:p>
        </w:tc>
        <w:tc>
          <w:tcPr>
            <w:tcW w:w="1177" w:type="pct"/>
            <w:noWrap/>
            <w:hideMark/>
          </w:tcPr>
          <w:p w14:paraId="647F55FD" w14:textId="77777777" w:rsidR="00017B46" w:rsidRPr="006457DD" w:rsidRDefault="00017B46" w:rsidP="00F624E2">
            <w:pPr>
              <w:rPr>
                <w:lang w:eastAsia="en-AU"/>
              </w:rPr>
            </w:pPr>
            <w:r w:rsidRPr="006457DD">
              <w:rPr>
                <w:lang w:eastAsia="en-AU"/>
              </w:rPr>
              <w:t>18.81%</w:t>
            </w:r>
          </w:p>
        </w:tc>
        <w:tc>
          <w:tcPr>
            <w:tcW w:w="1247" w:type="pct"/>
            <w:noWrap/>
            <w:hideMark/>
          </w:tcPr>
          <w:p w14:paraId="0412BBC2" w14:textId="77777777" w:rsidR="00017B46" w:rsidRPr="006457DD" w:rsidRDefault="00017B46" w:rsidP="00F624E2">
            <w:pPr>
              <w:rPr>
                <w:lang w:eastAsia="en-AU"/>
              </w:rPr>
            </w:pPr>
            <w:r w:rsidRPr="006457DD">
              <w:rPr>
                <w:lang w:eastAsia="en-AU"/>
              </w:rPr>
              <w:t>0.5329%</w:t>
            </w:r>
          </w:p>
        </w:tc>
      </w:tr>
      <w:tr w:rsidR="00017B46" w:rsidRPr="006457DD" w14:paraId="69238E69" w14:textId="77777777" w:rsidTr="00F624E2">
        <w:trPr>
          <w:trHeight w:val="292"/>
        </w:trPr>
        <w:tc>
          <w:tcPr>
            <w:tcW w:w="1104" w:type="pct"/>
            <w:tcBorders>
              <w:bottom w:val="single" w:sz="6" w:space="0" w:color="auto"/>
            </w:tcBorders>
            <w:noWrap/>
            <w:hideMark/>
          </w:tcPr>
          <w:p w14:paraId="35CAA40F" w14:textId="77777777" w:rsidR="00017B46" w:rsidRPr="006457DD" w:rsidRDefault="00017B46" w:rsidP="00F624E2">
            <w:pPr>
              <w:rPr>
                <w:lang w:eastAsia="en-AU"/>
              </w:rPr>
            </w:pPr>
          </w:p>
        </w:tc>
        <w:tc>
          <w:tcPr>
            <w:tcW w:w="1472" w:type="pct"/>
            <w:tcBorders>
              <w:bottom w:val="single" w:sz="6" w:space="0" w:color="auto"/>
            </w:tcBorders>
            <w:noWrap/>
            <w:hideMark/>
          </w:tcPr>
          <w:p w14:paraId="3A04A19A" w14:textId="77777777" w:rsidR="00017B46" w:rsidRPr="006457DD" w:rsidRDefault="00017B46" w:rsidP="00F624E2">
            <w:pPr>
              <w:rPr>
                <w:lang w:eastAsia="en-AU"/>
              </w:rPr>
            </w:pPr>
            <w:proofErr w:type="spellStart"/>
            <w:r w:rsidRPr="006457DD">
              <w:rPr>
                <w:lang w:eastAsia="en-AU"/>
              </w:rPr>
              <w:t>Yadnarie</w:t>
            </w:r>
            <w:proofErr w:type="spellEnd"/>
          </w:p>
        </w:tc>
        <w:tc>
          <w:tcPr>
            <w:tcW w:w="1177" w:type="pct"/>
            <w:tcBorders>
              <w:bottom w:val="single" w:sz="6" w:space="0" w:color="auto"/>
            </w:tcBorders>
            <w:noWrap/>
            <w:hideMark/>
          </w:tcPr>
          <w:p w14:paraId="5EB855BA" w14:textId="77777777" w:rsidR="00017B46" w:rsidRPr="006457DD" w:rsidRDefault="00017B46" w:rsidP="00F624E2">
            <w:pPr>
              <w:rPr>
                <w:lang w:eastAsia="en-AU"/>
              </w:rPr>
            </w:pPr>
            <w:r w:rsidRPr="006457DD">
              <w:rPr>
                <w:lang w:eastAsia="en-AU"/>
              </w:rPr>
              <w:t>12.77%</w:t>
            </w:r>
          </w:p>
        </w:tc>
        <w:tc>
          <w:tcPr>
            <w:tcW w:w="1247" w:type="pct"/>
            <w:tcBorders>
              <w:bottom w:val="single" w:sz="6" w:space="0" w:color="auto"/>
            </w:tcBorders>
            <w:noWrap/>
            <w:hideMark/>
          </w:tcPr>
          <w:p w14:paraId="60BDB708" w14:textId="77777777" w:rsidR="00017B46" w:rsidRPr="006457DD" w:rsidRDefault="00017B46" w:rsidP="00F624E2">
            <w:pPr>
              <w:rPr>
                <w:lang w:eastAsia="en-AU"/>
              </w:rPr>
            </w:pPr>
            <w:r w:rsidRPr="006457DD">
              <w:rPr>
                <w:lang w:eastAsia="en-AU"/>
              </w:rPr>
              <w:t>0.3617%</w:t>
            </w:r>
          </w:p>
        </w:tc>
      </w:tr>
      <w:tr w:rsidR="00017B46" w:rsidRPr="004100FB" w14:paraId="39530760" w14:textId="77777777" w:rsidTr="00F624E2">
        <w:trPr>
          <w:trHeight w:val="292"/>
        </w:trPr>
        <w:tc>
          <w:tcPr>
            <w:tcW w:w="1104" w:type="pct"/>
            <w:tcBorders>
              <w:bottom w:val="single" w:sz="12" w:space="0" w:color="auto"/>
            </w:tcBorders>
            <w:noWrap/>
            <w:hideMark/>
          </w:tcPr>
          <w:p w14:paraId="141B508D" w14:textId="77777777" w:rsidR="00017B46" w:rsidRPr="004100FB" w:rsidRDefault="00017B46" w:rsidP="00F624E2">
            <w:pPr>
              <w:rPr>
                <w:b/>
                <w:lang w:eastAsia="en-AU"/>
              </w:rPr>
            </w:pPr>
            <w:r>
              <w:rPr>
                <w:b/>
                <w:lang w:eastAsia="en-AU"/>
              </w:rPr>
              <w:t>Iron Triangle</w:t>
            </w:r>
          </w:p>
        </w:tc>
        <w:tc>
          <w:tcPr>
            <w:tcW w:w="1472" w:type="pct"/>
            <w:tcBorders>
              <w:bottom w:val="single" w:sz="12" w:space="0" w:color="auto"/>
            </w:tcBorders>
            <w:noWrap/>
            <w:hideMark/>
          </w:tcPr>
          <w:p w14:paraId="76EDF51B" w14:textId="77777777" w:rsidR="00017B46" w:rsidRPr="004100FB" w:rsidRDefault="00017B46" w:rsidP="00F624E2">
            <w:pPr>
              <w:rPr>
                <w:b/>
                <w:lang w:eastAsia="en-AU"/>
              </w:rPr>
            </w:pPr>
          </w:p>
        </w:tc>
        <w:tc>
          <w:tcPr>
            <w:tcW w:w="1177" w:type="pct"/>
            <w:tcBorders>
              <w:bottom w:val="single" w:sz="12" w:space="0" w:color="auto"/>
            </w:tcBorders>
            <w:noWrap/>
            <w:hideMark/>
          </w:tcPr>
          <w:p w14:paraId="21E0FC61" w14:textId="77777777" w:rsidR="00017B46" w:rsidRPr="004100FB" w:rsidRDefault="00017B46" w:rsidP="00F624E2">
            <w:pPr>
              <w:rPr>
                <w:b/>
                <w:sz w:val="20"/>
                <w:lang w:eastAsia="en-AU"/>
              </w:rPr>
            </w:pPr>
          </w:p>
        </w:tc>
        <w:tc>
          <w:tcPr>
            <w:tcW w:w="1247" w:type="pct"/>
            <w:tcBorders>
              <w:bottom w:val="single" w:sz="12" w:space="0" w:color="auto"/>
            </w:tcBorders>
            <w:noWrap/>
            <w:hideMark/>
          </w:tcPr>
          <w:p w14:paraId="4F3EDA8C" w14:textId="77777777" w:rsidR="00017B46" w:rsidRPr="004100FB" w:rsidRDefault="00017B46" w:rsidP="00F624E2">
            <w:pPr>
              <w:rPr>
                <w:b/>
                <w:lang w:eastAsia="en-AU"/>
              </w:rPr>
            </w:pPr>
            <w:r w:rsidRPr="004100FB">
              <w:rPr>
                <w:b/>
                <w:lang w:eastAsia="en-AU"/>
              </w:rPr>
              <w:t>8.654%</w:t>
            </w:r>
          </w:p>
        </w:tc>
      </w:tr>
      <w:tr w:rsidR="00017B46" w:rsidRPr="006457DD" w14:paraId="74670DE1" w14:textId="77777777" w:rsidTr="00F624E2">
        <w:trPr>
          <w:trHeight w:val="292"/>
        </w:trPr>
        <w:tc>
          <w:tcPr>
            <w:tcW w:w="1104" w:type="pct"/>
            <w:tcBorders>
              <w:top w:val="single" w:sz="12" w:space="0" w:color="auto"/>
            </w:tcBorders>
            <w:noWrap/>
            <w:hideMark/>
          </w:tcPr>
          <w:p w14:paraId="414EB189" w14:textId="77777777" w:rsidR="00017B46" w:rsidRPr="006457DD" w:rsidRDefault="00017B46" w:rsidP="00F624E2">
            <w:pPr>
              <w:rPr>
                <w:bCs/>
                <w:lang w:eastAsia="en-AU"/>
              </w:rPr>
            </w:pPr>
          </w:p>
        </w:tc>
        <w:tc>
          <w:tcPr>
            <w:tcW w:w="1472" w:type="pct"/>
            <w:tcBorders>
              <w:top w:val="single" w:sz="12" w:space="0" w:color="auto"/>
            </w:tcBorders>
            <w:noWrap/>
            <w:hideMark/>
          </w:tcPr>
          <w:p w14:paraId="02FDAF70" w14:textId="77777777" w:rsidR="00017B46" w:rsidRPr="006457DD" w:rsidRDefault="00017B46" w:rsidP="00F624E2">
            <w:pPr>
              <w:rPr>
                <w:lang w:eastAsia="en-AU"/>
              </w:rPr>
            </w:pPr>
            <w:r w:rsidRPr="006457DD">
              <w:rPr>
                <w:lang w:eastAsia="en-AU"/>
              </w:rPr>
              <w:t>Stony Point Distribution</w:t>
            </w:r>
          </w:p>
        </w:tc>
        <w:tc>
          <w:tcPr>
            <w:tcW w:w="1177" w:type="pct"/>
            <w:tcBorders>
              <w:top w:val="single" w:sz="12" w:space="0" w:color="auto"/>
            </w:tcBorders>
            <w:noWrap/>
            <w:hideMark/>
          </w:tcPr>
          <w:p w14:paraId="594006EB" w14:textId="77777777" w:rsidR="00017B46" w:rsidRPr="006457DD" w:rsidRDefault="00017B46" w:rsidP="00F624E2">
            <w:pPr>
              <w:rPr>
                <w:lang w:eastAsia="en-AU"/>
              </w:rPr>
            </w:pPr>
            <w:r w:rsidRPr="006457DD">
              <w:rPr>
                <w:lang w:eastAsia="en-AU"/>
              </w:rPr>
              <w:t>0.0589%</w:t>
            </w:r>
          </w:p>
        </w:tc>
        <w:tc>
          <w:tcPr>
            <w:tcW w:w="1247" w:type="pct"/>
            <w:tcBorders>
              <w:top w:val="single" w:sz="12" w:space="0" w:color="auto"/>
            </w:tcBorders>
            <w:noWrap/>
            <w:hideMark/>
          </w:tcPr>
          <w:p w14:paraId="08565E29" w14:textId="77777777" w:rsidR="00017B46" w:rsidRPr="006457DD" w:rsidRDefault="00017B46" w:rsidP="00F624E2">
            <w:pPr>
              <w:rPr>
                <w:lang w:eastAsia="en-AU"/>
              </w:rPr>
            </w:pPr>
            <w:r w:rsidRPr="006457DD">
              <w:rPr>
                <w:lang w:eastAsia="en-AU"/>
              </w:rPr>
              <w:t>0.0051%</w:t>
            </w:r>
          </w:p>
        </w:tc>
      </w:tr>
      <w:tr w:rsidR="00017B46" w:rsidRPr="006457DD" w14:paraId="5511A0CA" w14:textId="77777777" w:rsidTr="00F624E2">
        <w:trPr>
          <w:trHeight w:val="292"/>
        </w:trPr>
        <w:tc>
          <w:tcPr>
            <w:tcW w:w="1104" w:type="pct"/>
            <w:noWrap/>
            <w:hideMark/>
          </w:tcPr>
          <w:p w14:paraId="308C596A" w14:textId="77777777" w:rsidR="00017B46" w:rsidRPr="006457DD" w:rsidRDefault="00017B46" w:rsidP="00F624E2">
            <w:pPr>
              <w:rPr>
                <w:lang w:eastAsia="en-AU"/>
              </w:rPr>
            </w:pPr>
          </w:p>
        </w:tc>
        <w:tc>
          <w:tcPr>
            <w:tcW w:w="1472" w:type="pct"/>
            <w:noWrap/>
            <w:hideMark/>
          </w:tcPr>
          <w:p w14:paraId="134F07E9" w14:textId="77777777" w:rsidR="00017B46" w:rsidRPr="006457DD" w:rsidRDefault="00017B46" w:rsidP="00F624E2">
            <w:pPr>
              <w:rPr>
                <w:lang w:eastAsia="en-AU"/>
              </w:rPr>
            </w:pPr>
            <w:r w:rsidRPr="006457DD">
              <w:rPr>
                <w:lang w:eastAsia="en-AU"/>
              </w:rPr>
              <w:t>Whyalla and Whyalla Central</w:t>
            </w:r>
          </w:p>
        </w:tc>
        <w:tc>
          <w:tcPr>
            <w:tcW w:w="1177" w:type="pct"/>
            <w:noWrap/>
            <w:hideMark/>
          </w:tcPr>
          <w:p w14:paraId="59EF254C" w14:textId="77777777" w:rsidR="00017B46" w:rsidRPr="006457DD" w:rsidRDefault="00017B46" w:rsidP="00F624E2">
            <w:pPr>
              <w:rPr>
                <w:lang w:eastAsia="en-AU"/>
              </w:rPr>
            </w:pPr>
            <w:r w:rsidRPr="006457DD">
              <w:rPr>
                <w:lang w:eastAsia="en-AU"/>
              </w:rPr>
              <w:t>84.95%</w:t>
            </w:r>
          </w:p>
        </w:tc>
        <w:tc>
          <w:tcPr>
            <w:tcW w:w="1247" w:type="pct"/>
            <w:noWrap/>
            <w:hideMark/>
          </w:tcPr>
          <w:p w14:paraId="4676C287" w14:textId="77777777" w:rsidR="00017B46" w:rsidRPr="006457DD" w:rsidRDefault="00017B46" w:rsidP="00F624E2">
            <w:pPr>
              <w:rPr>
                <w:lang w:eastAsia="en-AU"/>
              </w:rPr>
            </w:pPr>
            <w:r w:rsidRPr="006457DD">
              <w:rPr>
                <w:lang w:eastAsia="en-AU"/>
              </w:rPr>
              <w:t>7.3521%</w:t>
            </w:r>
          </w:p>
        </w:tc>
      </w:tr>
      <w:tr w:rsidR="00017B46" w:rsidRPr="006457DD" w14:paraId="1A9FAAE0" w14:textId="77777777" w:rsidTr="00F624E2">
        <w:trPr>
          <w:trHeight w:val="292"/>
        </w:trPr>
        <w:tc>
          <w:tcPr>
            <w:tcW w:w="1104" w:type="pct"/>
            <w:noWrap/>
            <w:hideMark/>
          </w:tcPr>
          <w:p w14:paraId="205246DE" w14:textId="77777777" w:rsidR="00017B46" w:rsidRPr="006457DD" w:rsidRDefault="00017B46" w:rsidP="00F624E2">
            <w:pPr>
              <w:rPr>
                <w:lang w:eastAsia="en-AU"/>
              </w:rPr>
            </w:pPr>
          </w:p>
        </w:tc>
        <w:tc>
          <w:tcPr>
            <w:tcW w:w="1472" w:type="pct"/>
            <w:noWrap/>
            <w:hideMark/>
          </w:tcPr>
          <w:p w14:paraId="0F757231" w14:textId="77777777" w:rsidR="00017B46" w:rsidRPr="006457DD" w:rsidRDefault="00017B46" w:rsidP="00F624E2">
            <w:pPr>
              <w:rPr>
                <w:lang w:eastAsia="en-AU"/>
              </w:rPr>
            </w:pPr>
            <w:proofErr w:type="spellStart"/>
            <w:r w:rsidRPr="006457DD">
              <w:rPr>
                <w:lang w:eastAsia="en-AU"/>
              </w:rPr>
              <w:t>Baroota</w:t>
            </w:r>
            <w:proofErr w:type="spellEnd"/>
          </w:p>
        </w:tc>
        <w:tc>
          <w:tcPr>
            <w:tcW w:w="1177" w:type="pct"/>
            <w:noWrap/>
            <w:hideMark/>
          </w:tcPr>
          <w:p w14:paraId="27AA767A" w14:textId="77777777" w:rsidR="00017B46" w:rsidRPr="006457DD" w:rsidRDefault="00017B46" w:rsidP="00F624E2">
            <w:pPr>
              <w:rPr>
                <w:lang w:eastAsia="en-AU"/>
              </w:rPr>
            </w:pPr>
            <w:r w:rsidRPr="006457DD">
              <w:rPr>
                <w:lang w:eastAsia="en-AU"/>
              </w:rPr>
              <w:t>1.371%</w:t>
            </w:r>
          </w:p>
        </w:tc>
        <w:tc>
          <w:tcPr>
            <w:tcW w:w="1247" w:type="pct"/>
            <w:noWrap/>
            <w:hideMark/>
          </w:tcPr>
          <w:p w14:paraId="518FF465" w14:textId="77777777" w:rsidR="00017B46" w:rsidRPr="006457DD" w:rsidRDefault="00017B46" w:rsidP="00F624E2">
            <w:pPr>
              <w:rPr>
                <w:lang w:eastAsia="en-AU"/>
              </w:rPr>
            </w:pPr>
            <w:r w:rsidRPr="006457DD">
              <w:rPr>
                <w:lang w:eastAsia="en-AU"/>
              </w:rPr>
              <w:t>0.1187%</w:t>
            </w:r>
          </w:p>
        </w:tc>
      </w:tr>
      <w:tr w:rsidR="00017B46" w:rsidRPr="006457DD" w14:paraId="56E0CDC3" w14:textId="77777777" w:rsidTr="00F624E2">
        <w:trPr>
          <w:trHeight w:val="292"/>
        </w:trPr>
        <w:tc>
          <w:tcPr>
            <w:tcW w:w="1104" w:type="pct"/>
            <w:tcBorders>
              <w:bottom w:val="single" w:sz="6" w:space="0" w:color="auto"/>
            </w:tcBorders>
            <w:noWrap/>
            <w:hideMark/>
          </w:tcPr>
          <w:p w14:paraId="7A6B013A" w14:textId="77777777" w:rsidR="00017B46" w:rsidRPr="006457DD" w:rsidRDefault="00017B46" w:rsidP="00F624E2">
            <w:pPr>
              <w:rPr>
                <w:lang w:eastAsia="en-AU"/>
              </w:rPr>
            </w:pPr>
          </w:p>
        </w:tc>
        <w:tc>
          <w:tcPr>
            <w:tcW w:w="1472" w:type="pct"/>
            <w:tcBorders>
              <w:bottom w:val="single" w:sz="6" w:space="0" w:color="auto"/>
            </w:tcBorders>
            <w:noWrap/>
            <w:hideMark/>
          </w:tcPr>
          <w:p w14:paraId="761B1490" w14:textId="77777777" w:rsidR="00017B46" w:rsidRPr="006457DD" w:rsidRDefault="00017B46" w:rsidP="00F624E2">
            <w:pPr>
              <w:rPr>
                <w:lang w:eastAsia="en-AU"/>
              </w:rPr>
            </w:pPr>
            <w:r w:rsidRPr="006457DD">
              <w:rPr>
                <w:lang w:eastAsia="en-AU"/>
              </w:rPr>
              <w:t>Davenport West</w:t>
            </w:r>
          </w:p>
        </w:tc>
        <w:tc>
          <w:tcPr>
            <w:tcW w:w="1177" w:type="pct"/>
            <w:tcBorders>
              <w:bottom w:val="single" w:sz="6" w:space="0" w:color="auto"/>
            </w:tcBorders>
            <w:noWrap/>
            <w:hideMark/>
          </w:tcPr>
          <w:p w14:paraId="07F0DA51" w14:textId="77777777" w:rsidR="00017B46" w:rsidRPr="006457DD" w:rsidRDefault="00017B46" w:rsidP="00F624E2">
            <w:pPr>
              <w:rPr>
                <w:lang w:eastAsia="en-AU"/>
              </w:rPr>
            </w:pPr>
            <w:r w:rsidRPr="006457DD">
              <w:rPr>
                <w:lang w:eastAsia="en-AU"/>
              </w:rPr>
              <w:t>13.61%</w:t>
            </w:r>
          </w:p>
        </w:tc>
        <w:tc>
          <w:tcPr>
            <w:tcW w:w="1247" w:type="pct"/>
            <w:tcBorders>
              <w:bottom w:val="single" w:sz="6" w:space="0" w:color="auto"/>
            </w:tcBorders>
            <w:noWrap/>
            <w:hideMark/>
          </w:tcPr>
          <w:p w14:paraId="3DF40E99" w14:textId="77777777" w:rsidR="00017B46" w:rsidRPr="006457DD" w:rsidRDefault="00017B46" w:rsidP="00F624E2">
            <w:pPr>
              <w:rPr>
                <w:lang w:eastAsia="en-AU"/>
              </w:rPr>
            </w:pPr>
            <w:r w:rsidRPr="006457DD">
              <w:rPr>
                <w:lang w:eastAsia="en-AU"/>
              </w:rPr>
              <w:t>1.178%</w:t>
            </w:r>
          </w:p>
        </w:tc>
      </w:tr>
      <w:tr w:rsidR="00017B46" w:rsidRPr="004100FB" w14:paraId="3E0FA28B" w14:textId="77777777" w:rsidTr="00F624E2">
        <w:trPr>
          <w:trHeight w:val="292"/>
        </w:trPr>
        <w:tc>
          <w:tcPr>
            <w:tcW w:w="1104" w:type="pct"/>
            <w:tcBorders>
              <w:bottom w:val="single" w:sz="12" w:space="0" w:color="auto"/>
            </w:tcBorders>
            <w:noWrap/>
            <w:hideMark/>
          </w:tcPr>
          <w:p w14:paraId="094284F0" w14:textId="77777777" w:rsidR="00017B46" w:rsidRPr="004100FB" w:rsidRDefault="00017B46" w:rsidP="00F624E2">
            <w:pPr>
              <w:rPr>
                <w:b/>
                <w:lang w:eastAsia="en-AU"/>
              </w:rPr>
            </w:pPr>
            <w:r w:rsidRPr="004100FB">
              <w:rPr>
                <w:b/>
                <w:lang w:eastAsia="en-AU"/>
              </w:rPr>
              <w:t>Upper North</w:t>
            </w:r>
          </w:p>
        </w:tc>
        <w:tc>
          <w:tcPr>
            <w:tcW w:w="1472" w:type="pct"/>
            <w:tcBorders>
              <w:bottom w:val="single" w:sz="12" w:space="0" w:color="auto"/>
            </w:tcBorders>
            <w:noWrap/>
            <w:hideMark/>
          </w:tcPr>
          <w:p w14:paraId="57F2AF85" w14:textId="77777777" w:rsidR="00017B46" w:rsidRPr="004100FB" w:rsidRDefault="00017B46" w:rsidP="00F624E2">
            <w:pPr>
              <w:rPr>
                <w:b/>
                <w:lang w:eastAsia="en-AU"/>
              </w:rPr>
            </w:pPr>
          </w:p>
        </w:tc>
        <w:tc>
          <w:tcPr>
            <w:tcW w:w="1177" w:type="pct"/>
            <w:tcBorders>
              <w:bottom w:val="single" w:sz="12" w:space="0" w:color="auto"/>
            </w:tcBorders>
            <w:noWrap/>
            <w:hideMark/>
          </w:tcPr>
          <w:p w14:paraId="14447456" w14:textId="77777777" w:rsidR="00017B46" w:rsidRPr="004100FB" w:rsidRDefault="00017B46" w:rsidP="00F624E2">
            <w:pPr>
              <w:rPr>
                <w:b/>
                <w:sz w:val="20"/>
                <w:lang w:eastAsia="en-AU"/>
              </w:rPr>
            </w:pPr>
          </w:p>
        </w:tc>
        <w:tc>
          <w:tcPr>
            <w:tcW w:w="1247" w:type="pct"/>
            <w:tcBorders>
              <w:bottom w:val="single" w:sz="12" w:space="0" w:color="auto"/>
            </w:tcBorders>
            <w:noWrap/>
            <w:hideMark/>
          </w:tcPr>
          <w:p w14:paraId="212FB3C0" w14:textId="77777777" w:rsidR="00017B46" w:rsidRPr="004100FB" w:rsidRDefault="00017B46" w:rsidP="00F624E2">
            <w:pPr>
              <w:rPr>
                <w:b/>
                <w:lang w:eastAsia="en-AU"/>
              </w:rPr>
            </w:pPr>
            <w:r w:rsidRPr="004100FB">
              <w:rPr>
                <w:b/>
                <w:lang w:eastAsia="en-AU"/>
              </w:rPr>
              <w:t>0.1018%</w:t>
            </w:r>
          </w:p>
        </w:tc>
      </w:tr>
      <w:tr w:rsidR="00017B46" w:rsidRPr="006457DD" w14:paraId="0A865FE5" w14:textId="77777777" w:rsidTr="00F624E2">
        <w:trPr>
          <w:trHeight w:val="292"/>
        </w:trPr>
        <w:tc>
          <w:tcPr>
            <w:tcW w:w="1104" w:type="pct"/>
            <w:tcBorders>
              <w:top w:val="single" w:sz="12" w:space="0" w:color="auto"/>
            </w:tcBorders>
            <w:noWrap/>
            <w:hideMark/>
          </w:tcPr>
          <w:p w14:paraId="78DB8782" w14:textId="77777777" w:rsidR="00017B46" w:rsidRPr="006457DD" w:rsidRDefault="00017B46" w:rsidP="00F624E2">
            <w:pPr>
              <w:rPr>
                <w:bCs/>
                <w:lang w:eastAsia="en-AU"/>
              </w:rPr>
            </w:pPr>
          </w:p>
        </w:tc>
        <w:tc>
          <w:tcPr>
            <w:tcW w:w="1472" w:type="pct"/>
            <w:tcBorders>
              <w:top w:val="single" w:sz="12" w:space="0" w:color="auto"/>
            </w:tcBorders>
            <w:noWrap/>
            <w:hideMark/>
          </w:tcPr>
          <w:p w14:paraId="18EA7E57" w14:textId="77777777" w:rsidR="00017B46" w:rsidRPr="006457DD" w:rsidRDefault="00017B46" w:rsidP="00F624E2">
            <w:pPr>
              <w:rPr>
                <w:lang w:eastAsia="en-AU"/>
              </w:rPr>
            </w:pPr>
            <w:r w:rsidRPr="006457DD">
              <w:rPr>
                <w:lang w:eastAsia="en-AU"/>
              </w:rPr>
              <w:t>Leigh Creek South</w:t>
            </w:r>
          </w:p>
        </w:tc>
        <w:tc>
          <w:tcPr>
            <w:tcW w:w="1177" w:type="pct"/>
            <w:tcBorders>
              <w:top w:val="single" w:sz="12" w:space="0" w:color="auto"/>
            </w:tcBorders>
            <w:noWrap/>
            <w:hideMark/>
          </w:tcPr>
          <w:p w14:paraId="76FD89AC" w14:textId="77777777" w:rsidR="00017B46" w:rsidRPr="006457DD" w:rsidRDefault="00017B46" w:rsidP="00F624E2">
            <w:pPr>
              <w:rPr>
                <w:lang w:eastAsia="en-AU"/>
              </w:rPr>
            </w:pPr>
            <w:r w:rsidRPr="006457DD">
              <w:rPr>
                <w:lang w:eastAsia="en-AU"/>
              </w:rPr>
              <w:t>44.15%</w:t>
            </w:r>
          </w:p>
        </w:tc>
        <w:tc>
          <w:tcPr>
            <w:tcW w:w="1247" w:type="pct"/>
            <w:tcBorders>
              <w:top w:val="single" w:sz="12" w:space="0" w:color="auto"/>
            </w:tcBorders>
            <w:noWrap/>
            <w:hideMark/>
          </w:tcPr>
          <w:p w14:paraId="779782EB" w14:textId="77777777" w:rsidR="00017B46" w:rsidRPr="006457DD" w:rsidRDefault="00017B46" w:rsidP="00F624E2">
            <w:pPr>
              <w:rPr>
                <w:lang w:eastAsia="en-AU"/>
              </w:rPr>
            </w:pPr>
            <w:r w:rsidRPr="006457DD">
              <w:rPr>
                <w:lang w:eastAsia="en-AU"/>
              </w:rPr>
              <w:t>0.0449%</w:t>
            </w:r>
          </w:p>
        </w:tc>
      </w:tr>
      <w:tr w:rsidR="00017B46" w:rsidRPr="006457DD" w14:paraId="2480378C" w14:textId="77777777" w:rsidTr="00F624E2">
        <w:trPr>
          <w:trHeight w:val="292"/>
        </w:trPr>
        <w:tc>
          <w:tcPr>
            <w:tcW w:w="1104" w:type="pct"/>
            <w:noWrap/>
            <w:hideMark/>
          </w:tcPr>
          <w:p w14:paraId="601984AB" w14:textId="77777777" w:rsidR="00017B46" w:rsidRPr="006457DD" w:rsidRDefault="00017B46" w:rsidP="00F624E2">
            <w:pPr>
              <w:rPr>
                <w:lang w:eastAsia="en-AU"/>
              </w:rPr>
            </w:pPr>
          </w:p>
        </w:tc>
        <w:tc>
          <w:tcPr>
            <w:tcW w:w="1472" w:type="pct"/>
            <w:noWrap/>
            <w:hideMark/>
          </w:tcPr>
          <w:p w14:paraId="4E0381F7" w14:textId="77777777" w:rsidR="00017B46" w:rsidRPr="006457DD" w:rsidRDefault="00017B46" w:rsidP="00F624E2">
            <w:pPr>
              <w:rPr>
                <w:lang w:eastAsia="en-AU"/>
              </w:rPr>
            </w:pPr>
            <w:r w:rsidRPr="006457DD">
              <w:rPr>
                <w:lang w:eastAsia="en-AU"/>
              </w:rPr>
              <w:t>Mt Gunson</w:t>
            </w:r>
          </w:p>
        </w:tc>
        <w:tc>
          <w:tcPr>
            <w:tcW w:w="1177" w:type="pct"/>
            <w:noWrap/>
            <w:hideMark/>
          </w:tcPr>
          <w:p w14:paraId="779DC582" w14:textId="77777777" w:rsidR="00017B46" w:rsidRPr="006457DD" w:rsidRDefault="00017B46" w:rsidP="00F624E2">
            <w:pPr>
              <w:rPr>
                <w:lang w:eastAsia="en-AU"/>
              </w:rPr>
            </w:pPr>
            <w:r w:rsidRPr="006457DD">
              <w:rPr>
                <w:lang w:eastAsia="en-AU"/>
              </w:rPr>
              <w:t>5.157%</w:t>
            </w:r>
          </w:p>
        </w:tc>
        <w:tc>
          <w:tcPr>
            <w:tcW w:w="1247" w:type="pct"/>
            <w:noWrap/>
            <w:hideMark/>
          </w:tcPr>
          <w:p w14:paraId="7AAEF1D3" w14:textId="77777777" w:rsidR="00017B46" w:rsidRPr="006457DD" w:rsidRDefault="00017B46" w:rsidP="00F624E2">
            <w:pPr>
              <w:rPr>
                <w:lang w:eastAsia="en-AU"/>
              </w:rPr>
            </w:pPr>
            <w:r w:rsidRPr="006457DD">
              <w:rPr>
                <w:lang w:eastAsia="en-AU"/>
              </w:rPr>
              <w:t>0.0052%</w:t>
            </w:r>
          </w:p>
        </w:tc>
      </w:tr>
      <w:tr w:rsidR="00017B46" w:rsidRPr="006457DD" w14:paraId="5704FF86" w14:textId="77777777" w:rsidTr="00F624E2">
        <w:trPr>
          <w:trHeight w:val="292"/>
        </w:trPr>
        <w:tc>
          <w:tcPr>
            <w:tcW w:w="1104" w:type="pct"/>
            <w:tcBorders>
              <w:bottom w:val="single" w:sz="6" w:space="0" w:color="auto"/>
            </w:tcBorders>
            <w:noWrap/>
            <w:hideMark/>
          </w:tcPr>
          <w:p w14:paraId="65DFAE21" w14:textId="77777777" w:rsidR="00017B46" w:rsidRPr="006457DD" w:rsidRDefault="00017B46" w:rsidP="00F624E2">
            <w:pPr>
              <w:rPr>
                <w:lang w:eastAsia="en-AU"/>
              </w:rPr>
            </w:pPr>
          </w:p>
        </w:tc>
        <w:tc>
          <w:tcPr>
            <w:tcW w:w="1472" w:type="pct"/>
            <w:tcBorders>
              <w:bottom w:val="single" w:sz="6" w:space="0" w:color="auto"/>
            </w:tcBorders>
            <w:noWrap/>
            <w:hideMark/>
          </w:tcPr>
          <w:p w14:paraId="512811A3" w14:textId="77777777" w:rsidR="00017B46" w:rsidRPr="006457DD" w:rsidRDefault="00017B46" w:rsidP="00F624E2">
            <w:pPr>
              <w:rPr>
                <w:lang w:eastAsia="en-AU"/>
              </w:rPr>
            </w:pPr>
            <w:proofErr w:type="spellStart"/>
            <w:r w:rsidRPr="006457DD">
              <w:rPr>
                <w:lang w:eastAsia="en-AU"/>
              </w:rPr>
              <w:t>Neuroodla</w:t>
            </w:r>
            <w:proofErr w:type="spellEnd"/>
          </w:p>
        </w:tc>
        <w:tc>
          <w:tcPr>
            <w:tcW w:w="1177" w:type="pct"/>
            <w:tcBorders>
              <w:bottom w:val="single" w:sz="6" w:space="0" w:color="auto"/>
            </w:tcBorders>
            <w:noWrap/>
            <w:hideMark/>
          </w:tcPr>
          <w:p w14:paraId="09397867" w14:textId="77777777" w:rsidR="00017B46" w:rsidRPr="006457DD" w:rsidRDefault="00017B46" w:rsidP="00F624E2">
            <w:pPr>
              <w:rPr>
                <w:lang w:eastAsia="en-AU"/>
              </w:rPr>
            </w:pPr>
            <w:r w:rsidRPr="006457DD">
              <w:rPr>
                <w:lang w:eastAsia="en-AU"/>
              </w:rPr>
              <w:t>50.69%</w:t>
            </w:r>
          </w:p>
        </w:tc>
        <w:tc>
          <w:tcPr>
            <w:tcW w:w="1247" w:type="pct"/>
            <w:tcBorders>
              <w:bottom w:val="single" w:sz="6" w:space="0" w:color="auto"/>
            </w:tcBorders>
            <w:noWrap/>
            <w:hideMark/>
          </w:tcPr>
          <w:p w14:paraId="7CCCC741" w14:textId="77777777" w:rsidR="00017B46" w:rsidRPr="006457DD" w:rsidRDefault="00017B46" w:rsidP="00F624E2">
            <w:pPr>
              <w:rPr>
                <w:lang w:eastAsia="en-AU"/>
              </w:rPr>
            </w:pPr>
            <w:r w:rsidRPr="006457DD">
              <w:rPr>
                <w:lang w:eastAsia="en-AU"/>
              </w:rPr>
              <w:t>0.0516%</w:t>
            </w:r>
          </w:p>
        </w:tc>
      </w:tr>
      <w:tr w:rsidR="00017B46" w:rsidRPr="004100FB" w14:paraId="0031DD40" w14:textId="77777777" w:rsidTr="00F624E2">
        <w:trPr>
          <w:trHeight w:val="292"/>
        </w:trPr>
        <w:tc>
          <w:tcPr>
            <w:tcW w:w="1104" w:type="pct"/>
            <w:tcBorders>
              <w:bottom w:val="single" w:sz="12" w:space="0" w:color="auto"/>
            </w:tcBorders>
            <w:noWrap/>
            <w:hideMark/>
          </w:tcPr>
          <w:p w14:paraId="75CB9BB5" w14:textId="77777777" w:rsidR="00017B46" w:rsidRPr="004100FB" w:rsidRDefault="00017B46" w:rsidP="00F624E2">
            <w:pPr>
              <w:rPr>
                <w:b/>
                <w:lang w:eastAsia="en-AU"/>
              </w:rPr>
            </w:pPr>
            <w:r w:rsidRPr="004100FB">
              <w:rPr>
                <w:b/>
                <w:lang w:eastAsia="en-AU"/>
              </w:rPr>
              <w:t>Mid North</w:t>
            </w:r>
          </w:p>
        </w:tc>
        <w:tc>
          <w:tcPr>
            <w:tcW w:w="1472" w:type="pct"/>
            <w:tcBorders>
              <w:bottom w:val="single" w:sz="12" w:space="0" w:color="auto"/>
            </w:tcBorders>
            <w:noWrap/>
            <w:hideMark/>
          </w:tcPr>
          <w:p w14:paraId="1F215B67" w14:textId="77777777" w:rsidR="00017B46" w:rsidRPr="004100FB" w:rsidRDefault="00017B46" w:rsidP="00F624E2">
            <w:pPr>
              <w:rPr>
                <w:b/>
                <w:lang w:eastAsia="en-AU"/>
              </w:rPr>
            </w:pPr>
          </w:p>
        </w:tc>
        <w:tc>
          <w:tcPr>
            <w:tcW w:w="1177" w:type="pct"/>
            <w:tcBorders>
              <w:bottom w:val="single" w:sz="12" w:space="0" w:color="auto"/>
            </w:tcBorders>
            <w:noWrap/>
            <w:hideMark/>
          </w:tcPr>
          <w:p w14:paraId="5DBC4094" w14:textId="77777777" w:rsidR="00017B46" w:rsidRPr="004100FB" w:rsidRDefault="00017B46" w:rsidP="00F624E2">
            <w:pPr>
              <w:rPr>
                <w:b/>
                <w:sz w:val="20"/>
                <w:lang w:eastAsia="en-AU"/>
              </w:rPr>
            </w:pPr>
          </w:p>
        </w:tc>
        <w:tc>
          <w:tcPr>
            <w:tcW w:w="1247" w:type="pct"/>
            <w:tcBorders>
              <w:bottom w:val="single" w:sz="12" w:space="0" w:color="auto"/>
            </w:tcBorders>
            <w:noWrap/>
            <w:hideMark/>
          </w:tcPr>
          <w:p w14:paraId="1A065685" w14:textId="77777777" w:rsidR="00017B46" w:rsidRPr="004100FB" w:rsidRDefault="00017B46" w:rsidP="00F624E2">
            <w:pPr>
              <w:rPr>
                <w:b/>
                <w:lang w:eastAsia="en-AU"/>
              </w:rPr>
            </w:pPr>
            <w:r w:rsidRPr="004100FB">
              <w:rPr>
                <w:b/>
                <w:lang w:eastAsia="en-AU"/>
              </w:rPr>
              <w:t>23.38%</w:t>
            </w:r>
          </w:p>
        </w:tc>
      </w:tr>
      <w:tr w:rsidR="00017B46" w:rsidRPr="006457DD" w14:paraId="4E8425AC" w14:textId="77777777" w:rsidTr="00F624E2">
        <w:trPr>
          <w:trHeight w:val="292"/>
        </w:trPr>
        <w:tc>
          <w:tcPr>
            <w:tcW w:w="1104" w:type="pct"/>
            <w:tcBorders>
              <w:top w:val="single" w:sz="12" w:space="0" w:color="auto"/>
            </w:tcBorders>
            <w:noWrap/>
            <w:hideMark/>
          </w:tcPr>
          <w:p w14:paraId="140184D1" w14:textId="77777777" w:rsidR="00017B46" w:rsidRPr="006457DD" w:rsidRDefault="00017B46" w:rsidP="00F624E2">
            <w:pPr>
              <w:rPr>
                <w:bCs/>
                <w:lang w:eastAsia="en-AU"/>
              </w:rPr>
            </w:pPr>
          </w:p>
        </w:tc>
        <w:tc>
          <w:tcPr>
            <w:tcW w:w="1472" w:type="pct"/>
            <w:tcBorders>
              <w:top w:val="single" w:sz="12" w:space="0" w:color="auto"/>
            </w:tcBorders>
            <w:noWrap/>
            <w:hideMark/>
          </w:tcPr>
          <w:p w14:paraId="195111FB" w14:textId="77777777" w:rsidR="00017B46" w:rsidRPr="006457DD" w:rsidRDefault="00017B46" w:rsidP="00F624E2">
            <w:pPr>
              <w:rPr>
                <w:lang w:eastAsia="en-AU"/>
              </w:rPr>
            </w:pPr>
            <w:r w:rsidRPr="006457DD">
              <w:rPr>
                <w:lang w:eastAsia="en-AU"/>
              </w:rPr>
              <w:t>Northern Suburbs (1/2)</w:t>
            </w:r>
          </w:p>
        </w:tc>
        <w:tc>
          <w:tcPr>
            <w:tcW w:w="1177" w:type="pct"/>
            <w:tcBorders>
              <w:top w:val="single" w:sz="12" w:space="0" w:color="auto"/>
            </w:tcBorders>
            <w:noWrap/>
            <w:hideMark/>
          </w:tcPr>
          <w:p w14:paraId="562B9A0A" w14:textId="77777777" w:rsidR="00017B46" w:rsidRPr="006457DD" w:rsidRDefault="00017B46" w:rsidP="00F624E2">
            <w:pPr>
              <w:rPr>
                <w:lang w:eastAsia="en-AU"/>
              </w:rPr>
            </w:pPr>
            <w:r w:rsidRPr="006457DD">
              <w:rPr>
                <w:lang w:eastAsia="en-AU"/>
              </w:rPr>
              <w:t>29.85%</w:t>
            </w:r>
          </w:p>
        </w:tc>
        <w:tc>
          <w:tcPr>
            <w:tcW w:w="1247" w:type="pct"/>
            <w:tcBorders>
              <w:top w:val="single" w:sz="12" w:space="0" w:color="auto"/>
            </w:tcBorders>
            <w:noWrap/>
            <w:hideMark/>
          </w:tcPr>
          <w:p w14:paraId="61C14515" w14:textId="77777777" w:rsidR="00017B46" w:rsidRPr="006457DD" w:rsidRDefault="00017B46" w:rsidP="00F624E2">
            <w:pPr>
              <w:rPr>
                <w:lang w:eastAsia="en-AU"/>
              </w:rPr>
            </w:pPr>
            <w:r w:rsidRPr="006457DD">
              <w:rPr>
                <w:lang w:eastAsia="en-AU"/>
              </w:rPr>
              <w:t>6.979%</w:t>
            </w:r>
          </w:p>
        </w:tc>
      </w:tr>
      <w:tr w:rsidR="00017B46" w:rsidRPr="006457DD" w14:paraId="3C534A9F" w14:textId="77777777" w:rsidTr="00F624E2">
        <w:trPr>
          <w:trHeight w:val="292"/>
        </w:trPr>
        <w:tc>
          <w:tcPr>
            <w:tcW w:w="1104" w:type="pct"/>
            <w:noWrap/>
            <w:hideMark/>
          </w:tcPr>
          <w:p w14:paraId="3EA618AB" w14:textId="77777777" w:rsidR="00017B46" w:rsidRPr="006457DD" w:rsidRDefault="00017B46" w:rsidP="00F624E2">
            <w:pPr>
              <w:rPr>
                <w:lang w:eastAsia="en-AU"/>
              </w:rPr>
            </w:pPr>
          </w:p>
        </w:tc>
        <w:tc>
          <w:tcPr>
            <w:tcW w:w="1472" w:type="pct"/>
            <w:noWrap/>
            <w:hideMark/>
          </w:tcPr>
          <w:p w14:paraId="050D2227" w14:textId="77777777" w:rsidR="00017B46" w:rsidRPr="006457DD" w:rsidRDefault="00017B46" w:rsidP="00F624E2">
            <w:pPr>
              <w:rPr>
                <w:lang w:eastAsia="en-AU"/>
              </w:rPr>
            </w:pPr>
            <w:r w:rsidRPr="006457DD">
              <w:rPr>
                <w:lang w:eastAsia="en-AU"/>
              </w:rPr>
              <w:t>Ardrossan West</w:t>
            </w:r>
          </w:p>
        </w:tc>
        <w:tc>
          <w:tcPr>
            <w:tcW w:w="1177" w:type="pct"/>
            <w:noWrap/>
            <w:hideMark/>
          </w:tcPr>
          <w:p w14:paraId="63E3F753" w14:textId="77777777" w:rsidR="00017B46" w:rsidRPr="006457DD" w:rsidRDefault="00017B46" w:rsidP="00F624E2">
            <w:pPr>
              <w:rPr>
                <w:lang w:eastAsia="en-AU"/>
              </w:rPr>
            </w:pPr>
            <w:r w:rsidRPr="006457DD">
              <w:rPr>
                <w:lang w:eastAsia="en-AU"/>
              </w:rPr>
              <w:t>1.688%</w:t>
            </w:r>
          </w:p>
        </w:tc>
        <w:tc>
          <w:tcPr>
            <w:tcW w:w="1247" w:type="pct"/>
            <w:noWrap/>
            <w:hideMark/>
          </w:tcPr>
          <w:p w14:paraId="3B941E18" w14:textId="77777777" w:rsidR="00017B46" w:rsidRPr="006457DD" w:rsidRDefault="00017B46" w:rsidP="00F624E2">
            <w:pPr>
              <w:rPr>
                <w:lang w:eastAsia="en-AU"/>
              </w:rPr>
            </w:pPr>
            <w:r w:rsidRPr="006457DD">
              <w:rPr>
                <w:lang w:eastAsia="en-AU"/>
              </w:rPr>
              <w:t>0.3947%</w:t>
            </w:r>
          </w:p>
        </w:tc>
      </w:tr>
      <w:tr w:rsidR="00017B46" w:rsidRPr="006457DD" w14:paraId="5179189C" w14:textId="77777777" w:rsidTr="00F624E2">
        <w:trPr>
          <w:trHeight w:val="292"/>
        </w:trPr>
        <w:tc>
          <w:tcPr>
            <w:tcW w:w="1104" w:type="pct"/>
            <w:noWrap/>
            <w:hideMark/>
          </w:tcPr>
          <w:p w14:paraId="62628FAD" w14:textId="77777777" w:rsidR="00017B46" w:rsidRPr="006457DD" w:rsidRDefault="00017B46" w:rsidP="00F624E2">
            <w:pPr>
              <w:rPr>
                <w:lang w:eastAsia="en-AU"/>
              </w:rPr>
            </w:pPr>
          </w:p>
        </w:tc>
        <w:tc>
          <w:tcPr>
            <w:tcW w:w="1472" w:type="pct"/>
            <w:noWrap/>
            <w:hideMark/>
          </w:tcPr>
          <w:p w14:paraId="7A2EB87C" w14:textId="77777777" w:rsidR="00017B46" w:rsidRPr="006457DD" w:rsidRDefault="00017B46" w:rsidP="00F624E2">
            <w:pPr>
              <w:rPr>
                <w:lang w:eastAsia="en-AU"/>
              </w:rPr>
            </w:pPr>
            <w:r w:rsidRPr="006457DD">
              <w:rPr>
                <w:lang w:eastAsia="en-AU"/>
              </w:rPr>
              <w:t>Brinkworth</w:t>
            </w:r>
          </w:p>
        </w:tc>
        <w:tc>
          <w:tcPr>
            <w:tcW w:w="1177" w:type="pct"/>
            <w:noWrap/>
            <w:hideMark/>
          </w:tcPr>
          <w:p w14:paraId="6D6868AD" w14:textId="77777777" w:rsidR="00017B46" w:rsidRPr="006457DD" w:rsidRDefault="00017B46" w:rsidP="00F624E2">
            <w:pPr>
              <w:rPr>
                <w:lang w:eastAsia="en-AU"/>
              </w:rPr>
            </w:pPr>
            <w:r w:rsidRPr="006457DD">
              <w:rPr>
                <w:lang w:eastAsia="en-AU"/>
              </w:rPr>
              <w:t>0.9051%</w:t>
            </w:r>
          </w:p>
        </w:tc>
        <w:tc>
          <w:tcPr>
            <w:tcW w:w="1247" w:type="pct"/>
            <w:noWrap/>
            <w:hideMark/>
          </w:tcPr>
          <w:p w14:paraId="5984A9F6" w14:textId="77777777" w:rsidR="00017B46" w:rsidRPr="006457DD" w:rsidRDefault="00017B46" w:rsidP="00F624E2">
            <w:pPr>
              <w:rPr>
                <w:lang w:eastAsia="en-AU"/>
              </w:rPr>
            </w:pPr>
            <w:r w:rsidRPr="006457DD">
              <w:rPr>
                <w:lang w:eastAsia="en-AU"/>
              </w:rPr>
              <w:t>0.21%</w:t>
            </w:r>
          </w:p>
        </w:tc>
      </w:tr>
      <w:tr w:rsidR="00017B46" w:rsidRPr="006457DD" w14:paraId="490B7290" w14:textId="77777777" w:rsidTr="00F624E2">
        <w:trPr>
          <w:trHeight w:val="292"/>
        </w:trPr>
        <w:tc>
          <w:tcPr>
            <w:tcW w:w="1104" w:type="pct"/>
            <w:noWrap/>
            <w:hideMark/>
          </w:tcPr>
          <w:p w14:paraId="2DB1F523" w14:textId="77777777" w:rsidR="00017B46" w:rsidRPr="006457DD" w:rsidRDefault="00017B46" w:rsidP="00F624E2">
            <w:pPr>
              <w:rPr>
                <w:lang w:eastAsia="en-AU"/>
              </w:rPr>
            </w:pPr>
          </w:p>
        </w:tc>
        <w:tc>
          <w:tcPr>
            <w:tcW w:w="1472" w:type="pct"/>
            <w:noWrap/>
            <w:hideMark/>
          </w:tcPr>
          <w:p w14:paraId="1F15F8BD" w14:textId="77777777" w:rsidR="00017B46" w:rsidRPr="006457DD" w:rsidRDefault="00017B46" w:rsidP="00F624E2">
            <w:pPr>
              <w:rPr>
                <w:lang w:eastAsia="en-AU"/>
              </w:rPr>
            </w:pPr>
            <w:r w:rsidRPr="006457DD">
              <w:rPr>
                <w:lang w:eastAsia="en-AU"/>
              </w:rPr>
              <w:t>Clare North</w:t>
            </w:r>
          </w:p>
        </w:tc>
        <w:tc>
          <w:tcPr>
            <w:tcW w:w="1177" w:type="pct"/>
            <w:noWrap/>
            <w:hideMark/>
          </w:tcPr>
          <w:p w14:paraId="28F426E7" w14:textId="77777777" w:rsidR="00017B46" w:rsidRPr="006457DD" w:rsidRDefault="00017B46" w:rsidP="00F624E2">
            <w:pPr>
              <w:rPr>
                <w:lang w:eastAsia="en-AU"/>
              </w:rPr>
            </w:pPr>
            <w:r w:rsidRPr="006457DD">
              <w:rPr>
                <w:lang w:eastAsia="en-AU"/>
              </w:rPr>
              <w:t>2.688%</w:t>
            </w:r>
          </w:p>
        </w:tc>
        <w:tc>
          <w:tcPr>
            <w:tcW w:w="1247" w:type="pct"/>
            <w:noWrap/>
            <w:hideMark/>
          </w:tcPr>
          <w:p w14:paraId="39854742" w14:textId="77777777" w:rsidR="00017B46" w:rsidRPr="006457DD" w:rsidRDefault="00017B46" w:rsidP="00F624E2">
            <w:pPr>
              <w:rPr>
                <w:lang w:eastAsia="en-AU"/>
              </w:rPr>
            </w:pPr>
            <w:r w:rsidRPr="006457DD">
              <w:rPr>
                <w:lang w:eastAsia="en-AU"/>
              </w:rPr>
              <w:t>0.63%</w:t>
            </w:r>
          </w:p>
        </w:tc>
      </w:tr>
      <w:tr w:rsidR="00017B46" w:rsidRPr="006457DD" w14:paraId="05F05B28" w14:textId="77777777" w:rsidTr="00F624E2">
        <w:trPr>
          <w:trHeight w:val="292"/>
        </w:trPr>
        <w:tc>
          <w:tcPr>
            <w:tcW w:w="1104" w:type="pct"/>
            <w:noWrap/>
            <w:hideMark/>
          </w:tcPr>
          <w:p w14:paraId="5736D202" w14:textId="77777777" w:rsidR="00017B46" w:rsidRPr="006457DD" w:rsidRDefault="00017B46" w:rsidP="00F624E2">
            <w:pPr>
              <w:rPr>
                <w:lang w:eastAsia="en-AU"/>
              </w:rPr>
            </w:pPr>
          </w:p>
        </w:tc>
        <w:tc>
          <w:tcPr>
            <w:tcW w:w="1472" w:type="pct"/>
            <w:noWrap/>
            <w:hideMark/>
          </w:tcPr>
          <w:p w14:paraId="6D236C71" w14:textId="77777777" w:rsidR="00017B46" w:rsidRPr="006457DD" w:rsidRDefault="00017B46" w:rsidP="00F624E2">
            <w:pPr>
              <w:rPr>
                <w:lang w:eastAsia="en-AU"/>
              </w:rPr>
            </w:pPr>
            <w:r w:rsidRPr="006457DD">
              <w:rPr>
                <w:lang w:eastAsia="en-AU"/>
              </w:rPr>
              <w:t>Dalrymple</w:t>
            </w:r>
          </w:p>
        </w:tc>
        <w:tc>
          <w:tcPr>
            <w:tcW w:w="1177" w:type="pct"/>
            <w:noWrap/>
            <w:hideMark/>
          </w:tcPr>
          <w:p w14:paraId="03042377" w14:textId="77777777" w:rsidR="00017B46" w:rsidRPr="006457DD" w:rsidRDefault="00017B46" w:rsidP="00F624E2">
            <w:pPr>
              <w:rPr>
                <w:lang w:eastAsia="en-AU"/>
              </w:rPr>
            </w:pPr>
            <w:r w:rsidRPr="006457DD">
              <w:rPr>
                <w:lang w:eastAsia="en-AU"/>
              </w:rPr>
              <w:t>1.342%</w:t>
            </w:r>
          </w:p>
        </w:tc>
        <w:tc>
          <w:tcPr>
            <w:tcW w:w="1247" w:type="pct"/>
            <w:noWrap/>
            <w:hideMark/>
          </w:tcPr>
          <w:p w14:paraId="50D13BCF" w14:textId="77777777" w:rsidR="00017B46" w:rsidRPr="006457DD" w:rsidRDefault="00017B46" w:rsidP="00F624E2">
            <w:pPr>
              <w:rPr>
                <w:lang w:eastAsia="en-AU"/>
              </w:rPr>
            </w:pPr>
            <w:r w:rsidRPr="006457DD">
              <w:rPr>
                <w:lang w:eastAsia="en-AU"/>
              </w:rPr>
              <w:t>0.31%</w:t>
            </w:r>
          </w:p>
        </w:tc>
      </w:tr>
      <w:tr w:rsidR="00017B46" w:rsidRPr="006457DD" w14:paraId="49FFF936" w14:textId="77777777" w:rsidTr="00F624E2">
        <w:trPr>
          <w:trHeight w:val="292"/>
        </w:trPr>
        <w:tc>
          <w:tcPr>
            <w:tcW w:w="1104" w:type="pct"/>
            <w:noWrap/>
            <w:hideMark/>
          </w:tcPr>
          <w:p w14:paraId="70E5C7AC" w14:textId="77777777" w:rsidR="00017B46" w:rsidRPr="006457DD" w:rsidRDefault="00017B46" w:rsidP="00F624E2">
            <w:pPr>
              <w:rPr>
                <w:lang w:eastAsia="en-AU"/>
              </w:rPr>
            </w:pPr>
          </w:p>
        </w:tc>
        <w:tc>
          <w:tcPr>
            <w:tcW w:w="1472" w:type="pct"/>
            <w:noWrap/>
            <w:hideMark/>
          </w:tcPr>
          <w:p w14:paraId="3A2A0FE4" w14:textId="77777777" w:rsidR="00017B46" w:rsidRPr="006457DD" w:rsidRDefault="00017B46" w:rsidP="00F624E2">
            <w:pPr>
              <w:rPr>
                <w:lang w:eastAsia="en-AU"/>
              </w:rPr>
            </w:pPr>
            <w:r w:rsidRPr="006457DD">
              <w:rPr>
                <w:lang w:eastAsia="en-AU"/>
              </w:rPr>
              <w:t>Dorrien</w:t>
            </w:r>
          </w:p>
        </w:tc>
        <w:tc>
          <w:tcPr>
            <w:tcW w:w="1177" w:type="pct"/>
            <w:noWrap/>
            <w:hideMark/>
          </w:tcPr>
          <w:p w14:paraId="7AB061C9" w14:textId="77777777" w:rsidR="00017B46" w:rsidRPr="006457DD" w:rsidRDefault="00017B46" w:rsidP="00F624E2">
            <w:pPr>
              <w:rPr>
                <w:lang w:eastAsia="en-AU"/>
              </w:rPr>
            </w:pPr>
            <w:r w:rsidRPr="006457DD">
              <w:rPr>
                <w:lang w:eastAsia="en-AU"/>
              </w:rPr>
              <w:t>12.56%</w:t>
            </w:r>
          </w:p>
        </w:tc>
        <w:tc>
          <w:tcPr>
            <w:tcW w:w="1247" w:type="pct"/>
            <w:noWrap/>
            <w:hideMark/>
          </w:tcPr>
          <w:p w14:paraId="5BA4528E" w14:textId="77777777" w:rsidR="00017B46" w:rsidRPr="006457DD" w:rsidRDefault="00017B46" w:rsidP="00F624E2">
            <w:pPr>
              <w:rPr>
                <w:lang w:eastAsia="en-AU"/>
              </w:rPr>
            </w:pPr>
            <w:r w:rsidRPr="006457DD">
              <w:rPr>
                <w:lang w:eastAsia="en-AU"/>
              </w:rPr>
              <w:t>2.94%</w:t>
            </w:r>
          </w:p>
        </w:tc>
      </w:tr>
      <w:tr w:rsidR="00017B46" w:rsidRPr="006457DD" w14:paraId="79097596" w14:textId="77777777" w:rsidTr="00F624E2">
        <w:trPr>
          <w:trHeight w:val="292"/>
        </w:trPr>
        <w:tc>
          <w:tcPr>
            <w:tcW w:w="1104" w:type="pct"/>
            <w:noWrap/>
            <w:hideMark/>
          </w:tcPr>
          <w:p w14:paraId="7C086E78" w14:textId="77777777" w:rsidR="00017B46" w:rsidRPr="006457DD" w:rsidRDefault="00017B46" w:rsidP="00F624E2">
            <w:pPr>
              <w:rPr>
                <w:lang w:eastAsia="en-AU"/>
              </w:rPr>
            </w:pPr>
          </w:p>
        </w:tc>
        <w:tc>
          <w:tcPr>
            <w:tcW w:w="1472" w:type="pct"/>
            <w:noWrap/>
            <w:hideMark/>
          </w:tcPr>
          <w:p w14:paraId="6A82FA56" w14:textId="77777777" w:rsidR="00017B46" w:rsidRPr="006457DD" w:rsidRDefault="00017B46" w:rsidP="00F624E2">
            <w:pPr>
              <w:rPr>
                <w:lang w:eastAsia="en-AU"/>
              </w:rPr>
            </w:pPr>
            <w:r w:rsidRPr="006457DD">
              <w:rPr>
                <w:lang w:eastAsia="en-AU"/>
              </w:rPr>
              <w:t>Hummocks</w:t>
            </w:r>
          </w:p>
        </w:tc>
        <w:tc>
          <w:tcPr>
            <w:tcW w:w="1177" w:type="pct"/>
            <w:noWrap/>
            <w:hideMark/>
          </w:tcPr>
          <w:p w14:paraId="3DCAA21D" w14:textId="77777777" w:rsidR="00017B46" w:rsidRPr="006457DD" w:rsidRDefault="00017B46" w:rsidP="00F624E2">
            <w:pPr>
              <w:rPr>
                <w:lang w:eastAsia="en-AU"/>
              </w:rPr>
            </w:pPr>
            <w:r w:rsidRPr="006457DD">
              <w:rPr>
                <w:lang w:eastAsia="en-AU"/>
              </w:rPr>
              <w:t>1.629%</w:t>
            </w:r>
          </w:p>
        </w:tc>
        <w:tc>
          <w:tcPr>
            <w:tcW w:w="1247" w:type="pct"/>
            <w:noWrap/>
            <w:hideMark/>
          </w:tcPr>
          <w:p w14:paraId="21BA0974" w14:textId="77777777" w:rsidR="00017B46" w:rsidRPr="006457DD" w:rsidRDefault="00017B46" w:rsidP="00F624E2">
            <w:pPr>
              <w:rPr>
                <w:lang w:eastAsia="en-AU"/>
              </w:rPr>
            </w:pPr>
            <w:r w:rsidRPr="006457DD">
              <w:rPr>
                <w:lang w:eastAsia="en-AU"/>
              </w:rPr>
              <w:t>0.38%</w:t>
            </w:r>
          </w:p>
        </w:tc>
      </w:tr>
      <w:tr w:rsidR="00017B46" w:rsidRPr="006457DD" w14:paraId="43A201E5" w14:textId="77777777" w:rsidTr="00F624E2">
        <w:trPr>
          <w:trHeight w:val="292"/>
        </w:trPr>
        <w:tc>
          <w:tcPr>
            <w:tcW w:w="1104" w:type="pct"/>
            <w:noWrap/>
            <w:hideMark/>
          </w:tcPr>
          <w:p w14:paraId="7AF10282" w14:textId="77777777" w:rsidR="00017B46" w:rsidRPr="006457DD" w:rsidRDefault="00017B46" w:rsidP="00F624E2">
            <w:pPr>
              <w:rPr>
                <w:lang w:eastAsia="en-AU"/>
              </w:rPr>
            </w:pPr>
          </w:p>
        </w:tc>
        <w:tc>
          <w:tcPr>
            <w:tcW w:w="1472" w:type="pct"/>
            <w:noWrap/>
            <w:hideMark/>
          </w:tcPr>
          <w:p w14:paraId="0AFA41B8" w14:textId="77777777" w:rsidR="00017B46" w:rsidRPr="006457DD" w:rsidRDefault="00017B46" w:rsidP="00F624E2">
            <w:pPr>
              <w:rPr>
                <w:lang w:eastAsia="en-AU"/>
              </w:rPr>
            </w:pPr>
            <w:r w:rsidRPr="006457DD">
              <w:rPr>
                <w:lang w:eastAsia="en-AU"/>
              </w:rPr>
              <w:t>Kadina East</w:t>
            </w:r>
          </w:p>
        </w:tc>
        <w:tc>
          <w:tcPr>
            <w:tcW w:w="1177" w:type="pct"/>
            <w:noWrap/>
            <w:hideMark/>
          </w:tcPr>
          <w:p w14:paraId="3DB7F980" w14:textId="77777777" w:rsidR="00017B46" w:rsidRPr="006457DD" w:rsidRDefault="00017B46" w:rsidP="00F624E2">
            <w:pPr>
              <w:rPr>
                <w:lang w:eastAsia="en-AU"/>
              </w:rPr>
            </w:pPr>
            <w:r w:rsidRPr="006457DD">
              <w:rPr>
                <w:lang w:eastAsia="en-AU"/>
              </w:rPr>
              <w:t>2.042%</w:t>
            </w:r>
          </w:p>
        </w:tc>
        <w:tc>
          <w:tcPr>
            <w:tcW w:w="1247" w:type="pct"/>
            <w:noWrap/>
            <w:hideMark/>
          </w:tcPr>
          <w:p w14:paraId="55EB6C2E" w14:textId="77777777" w:rsidR="00017B46" w:rsidRPr="006457DD" w:rsidRDefault="00017B46" w:rsidP="00F624E2">
            <w:pPr>
              <w:rPr>
                <w:lang w:eastAsia="en-AU"/>
              </w:rPr>
            </w:pPr>
            <w:r w:rsidRPr="006457DD">
              <w:rPr>
                <w:lang w:eastAsia="en-AU"/>
              </w:rPr>
              <w:t>0.48%</w:t>
            </w:r>
          </w:p>
        </w:tc>
      </w:tr>
      <w:tr w:rsidR="00017B46" w:rsidRPr="006457DD" w14:paraId="3E51D21D" w14:textId="77777777" w:rsidTr="00F624E2">
        <w:trPr>
          <w:trHeight w:val="292"/>
        </w:trPr>
        <w:tc>
          <w:tcPr>
            <w:tcW w:w="1104" w:type="pct"/>
            <w:noWrap/>
            <w:hideMark/>
          </w:tcPr>
          <w:p w14:paraId="392F7839" w14:textId="77777777" w:rsidR="00017B46" w:rsidRPr="006457DD" w:rsidRDefault="00017B46" w:rsidP="00F624E2">
            <w:pPr>
              <w:rPr>
                <w:lang w:eastAsia="en-AU"/>
              </w:rPr>
            </w:pPr>
          </w:p>
        </w:tc>
        <w:tc>
          <w:tcPr>
            <w:tcW w:w="1472" w:type="pct"/>
            <w:noWrap/>
            <w:hideMark/>
          </w:tcPr>
          <w:p w14:paraId="6D23E7DD" w14:textId="77777777" w:rsidR="00017B46" w:rsidRPr="006457DD" w:rsidRDefault="00017B46" w:rsidP="00F624E2">
            <w:pPr>
              <w:rPr>
                <w:lang w:eastAsia="en-AU"/>
              </w:rPr>
            </w:pPr>
            <w:r w:rsidRPr="006457DD">
              <w:rPr>
                <w:lang w:eastAsia="en-AU"/>
              </w:rPr>
              <w:t>Port Pirie Network</w:t>
            </w:r>
          </w:p>
        </w:tc>
        <w:tc>
          <w:tcPr>
            <w:tcW w:w="1177" w:type="pct"/>
            <w:noWrap/>
            <w:hideMark/>
          </w:tcPr>
          <w:p w14:paraId="1582FC3A" w14:textId="77777777" w:rsidR="00017B46" w:rsidRPr="006457DD" w:rsidRDefault="00017B46" w:rsidP="00F624E2">
            <w:pPr>
              <w:rPr>
                <w:lang w:eastAsia="en-AU"/>
              </w:rPr>
            </w:pPr>
            <w:r w:rsidRPr="006457DD">
              <w:rPr>
                <w:lang w:eastAsia="en-AU"/>
              </w:rPr>
              <w:t>8.134%</w:t>
            </w:r>
          </w:p>
        </w:tc>
        <w:tc>
          <w:tcPr>
            <w:tcW w:w="1247" w:type="pct"/>
            <w:noWrap/>
            <w:hideMark/>
          </w:tcPr>
          <w:p w14:paraId="5D13091F" w14:textId="77777777" w:rsidR="00017B46" w:rsidRPr="006457DD" w:rsidRDefault="00017B46" w:rsidP="00F624E2">
            <w:pPr>
              <w:rPr>
                <w:lang w:eastAsia="en-AU"/>
              </w:rPr>
            </w:pPr>
            <w:r w:rsidRPr="006457DD">
              <w:rPr>
                <w:lang w:eastAsia="en-AU"/>
              </w:rPr>
              <w:t>1.90%</w:t>
            </w:r>
          </w:p>
        </w:tc>
      </w:tr>
      <w:tr w:rsidR="00017B46" w:rsidRPr="006457DD" w14:paraId="61708414" w14:textId="77777777" w:rsidTr="00F624E2">
        <w:trPr>
          <w:trHeight w:val="292"/>
        </w:trPr>
        <w:tc>
          <w:tcPr>
            <w:tcW w:w="1104" w:type="pct"/>
            <w:noWrap/>
            <w:hideMark/>
          </w:tcPr>
          <w:p w14:paraId="63F672EE" w14:textId="77777777" w:rsidR="00017B46" w:rsidRPr="006457DD" w:rsidRDefault="00017B46" w:rsidP="00F624E2">
            <w:pPr>
              <w:rPr>
                <w:lang w:eastAsia="en-AU"/>
              </w:rPr>
            </w:pPr>
          </w:p>
        </w:tc>
        <w:tc>
          <w:tcPr>
            <w:tcW w:w="1472" w:type="pct"/>
            <w:noWrap/>
            <w:hideMark/>
          </w:tcPr>
          <w:p w14:paraId="00A410D9" w14:textId="77777777" w:rsidR="00017B46" w:rsidRPr="006457DD" w:rsidRDefault="00017B46" w:rsidP="00F624E2">
            <w:pPr>
              <w:rPr>
                <w:lang w:eastAsia="en-AU"/>
              </w:rPr>
            </w:pPr>
            <w:r w:rsidRPr="006457DD">
              <w:rPr>
                <w:lang w:eastAsia="en-AU"/>
              </w:rPr>
              <w:t>Templers</w:t>
            </w:r>
          </w:p>
        </w:tc>
        <w:tc>
          <w:tcPr>
            <w:tcW w:w="1177" w:type="pct"/>
            <w:noWrap/>
            <w:hideMark/>
          </w:tcPr>
          <w:p w14:paraId="3126F607" w14:textId="77777777" w:rsidR="00017B46" w:rsidRPr="006457DD" w:rsidRDefault="00017B46" w:rsidP="00F624E2">
            <w:pPr>
              <w:rPr>
                <w:lang w:eastAsia="en-AU"/>
              </w:rPr>
            </w:pPr>
            <w:r w:rsidRPr="006457DD">
              <w:rPr>
                <w:lang w:eastAsia="en-AU"/>
              </w:rPr>
              <w:t>5.966%</w:t>
            </w:r>
          </w:p>
        </w:tc>
        <w:tc>
          <w:tcPr>
            <w:tcW w:w="1247" w:type="pct"/>
            <w:noWrap/>
            <w:hideMark/>
          </w:tcPr>
          <w:p w14:paraId="3EB92FEE" w14:textId="77777777" w:rsidR="00017B46" w:rsidRPr="006457DD" w:rsidRDefault="00017B46" w:rsidP="00F624E2">
            <w:pPr>
              <w:rPr>
                <w:lang w:eastAsia="en-AU"/>
              </w:rPr>
            </w:pPr>
            <w:r w:rsidRPr="006457DD">
              <w:rPr>
                <w:lang w:eastAsia="en-AU"/>
              </w:rPr>
              <w:t>1.39%</w:t>
            </w:r>
          </w:p>
        </w:tc>
      </w:tr>
      <w:tr w:rsidR="00017B46" w:rsidRPr="006457DD" w14:paraId="1DE4F57A" w14:textId="77777777" w:rsidTr="00F624E2">
        <w:trPr>
          <w:trHeight w:val="292"/>
        </w:trPr>
        <w:tc>
          <w:tcPr>
            <w:tcW w:w="1104" w:type="pct"/>
            <w:noWrap/>
            <w:hideMark/>
          </w:tcPr>
          <w:p w14:paraId="3487E7DB" w14:textId="77777777" w:rsidR="00017B46" w:rsidRPr="006457DD" w:rsidRDefault="00017B46" w:rsidP="00F624E2">
            <w:pPr>
              <w:rPr>
                <w:lang w:eastAsia="en-AU"/>
              </w:rPr>
            </w:pPr>
          </w:p>
        </w:tc>
        <w:tc>
          <w:tcPr>
            <w:tcW w:w="1472" w:type="pct"/>
            <w:noWrap/>
            <w:hideMark/>
          </w:tcPr>
          <w:p w14:paraId="5CD6884F" w14:textId="77777777" w:rsidR="00017B46" w:rsidRPr="006457DD" w:rsidRDefault="00017B46" w:rsidP="00F624E2">
            <w:pPr>
              <w:rPr>
                <w:lang w:eastAsia="en-AU"/>
              </w:rPr>
            </w:pPr>
            <w:r w:rsidRPr="006457DD">
              <w:rPr>
                <w:lang w:eastAsia="en-AU"/>
              </w:rPr>
              <w:t>Waterloo</w:t>
            </w:r>
          </w:p>
        </w:tc>
        <w:tc>
          <w:tcPr>
            <w:tcW w:w="1177" w:type="pct"/>
            <w:noWrap/>
            <w:hideMark/>
          </w:tcPr>
          <w:p w14:paraId="2D38310B" w14:textId="77777777" w:rsidR="00017B46" w:rsidRPr="006457DD" w:rsidRDefault="00017B46" w:rsidP="00F624E2">
            <w:pPr>
              <w:rPr>
                <w:lang w:eastAsia="en-AU"/>
              </w:rPr>
            </w:pPr>
            <w:r w:rsidRPr="006457DD">
              <w:rPr>
                <w:lang w:eastAsia="en-AU"/>
              </w:rPr>
              <w:t>1.881%</w:t>
            </w:r>
          </w:p>
        </w:tc>
        <w:tc>
          <w:tcPr>
            <w:tcW w:w="1247" w:type="pct"/>
            <w:noWrap/>
            <w:hideMark/>
          </w:tcPr>
          <w:p w14:paraId="5FBE2D83" w14:textId="77777777" w:rsidR="00017B46" w:rsidRPr="006457DD" w:rsidRDefault="00017B46" w:rsidP="00F624E2">
            <w:pPr>
              <w:rPr>
                <w:lang w:eastAsia="en-AU"/>
              </w:rPr>
            </w:pPr>
            <w:r w:rsidRPr="006457DD">
              <w:rPr>
                <w:lang w:eastAsia="en-AU"/>
              </w:rPr>
              <w:t>0.44%</w:t>
            </w:r>
          </w:p>
        </w:tc>
      </w:tr>
      <w:tr w:rsidR="00017B46" w:rsidRPr="006457DD" w14:paraId="7BAF7C5C" w14:textId="77777777" w:rsidTr="00F624E2">
        <w:trPr>
          <w:trHeight w:val="292"/>
        </w:trPr>
        <w:tc>
          <w:tcPr>
            <w:tcW w:w="1104" w:type="pct"/>
            <w:noWrap/>
            <w:hideMark/>
          </w:tcPr>
          <w:p w14:paraId="73A9F899" w14:textId="77777777" w:rsidR="00017B46" w:rsidRPr="006457DD" w:rsidRDefault="00017B46" w:rsidP="00F624E2">
            <w:pPr>
              <w:rPr>
                <w:lang w:eastAsia="en-AU"/>
              </w:rPr>
            </w:pPr>
          </w:p>
        </w:tc>
        <w:tc>
          <w:tcPr>
            <w:tcW w:w="1472" w:type="pct"/>
            <w:noWrap/>
            <w:hideMark/>
          </w:tcPr>
          <w:p w14:paraId="5AB2F706" w14:textId="77777777" w:rsidR="00017B46" w:rsidRPr="006457DD" w:rsidRDefault="00017B46" w:rsidP="00F624E2">
            <w:pPr>
              <w:rPr>
                <w:lang w:eastAsia="en-AU"/>
              </w:rPr>
            </w:pPr>
            <w:r w:rsidRPr="006457DD">
              <w:rPr>
                <w:lang w:eastAsia="en-AU"/>
              </w:rPr>
              <w:t>Angas Creek</w:t>
            </w:r>
          </w:p>
        </w:tc>
        <w:tc>
          <w:tcPr>
            <w:tcW w:w="1177" w:type="pct"/>
            <w:noWrap/>
            <w:hideMark/>
          </w:tcPr>
          <w:p w14:paraId="1EBB7B52" w14:textId="77777777" w:rsidR="00017B46" w:rsidRPr="006457DD" w:rsidRDefault="00017B46" w:rsidP="00F624E2">
            <w:pPr>
              <w:rPr>
                <w:lang w:eastAsia="en-AU"/>
              </w:rPr>
            </w:pPr>
            <w:r w:rsidRPr="006457DD">
              <w:rPr>
                <w:lang w:eastAsia="en-AU"/>
              </w:rPr>
              <w:t>3.992%</w:t>
            </w:r>
          </w:p>
        </w:tc>
        <w:tc>
          <w:tcPr>
            <w:tcW w:w="1247" w:type="pct"/>
            <w:noWrap/>
            <w:hideMark/>
          </w:tcPr>
          <w:p w14:paraId="1976BFF9" w14:textId="77777777" w:rsidR="00017B46" w:rsidRPr="006457DD" w:rsidRDefault="00017B46" w:rsidP="00F624E2">
            <w:pPr>
              <w:rPr>
                <w:lang w:eastAsia="en-AU"/>
              </w:rPr>
            </w:pPr>
            <w:r w:rsidRPr="006457DD">
              <w:rPr>
                <w:lang w:eastAsia="en-AU"/>
              </w:rPr>
              <w:t>0.9333%</w:t>
            </w:r>
          </w:p>
        </w:tc>
      </w:tr>
      <w:tr w:rsidR="00017B46" w:rsidRPr="006457DD" w14:paraId="36068383" w14:textId="77777777" w:rsidTr="00F624E2">
        <w:trPr>
          <w:trHeight w:val="292"/>
        </w:trPr>
        <w:tc>
          <w:tcPr>
            <w:tcW w:w="1104" w:type="pct"/>
            <w:noWrap/>
            <w:hideMark/>
          </w:tcPr>
          <w:p w14:paraId="1642CB83" w14:textId="77777777" w:rsidR="00017B46" w:rsidRPr="006457DD" w:rsidRDefault="00017B46" w:rsidP="00F624E2">
            <w:pPr>
              <w:rPr>
                <w:lang w:eastAsia="en-AU"/>
              </w:rPr>
            </w:pPr>
          </w:p>
        </w:tc>
        <w:tc>
          <w:tcPr>
            <w:tcW w:w="1472" w:type="pct"/>
            <w:noWrap/>
            <w:hideMark/>
          </w:tcPr>
          <w:p w14:paraId="1B861E42" w14:textId="77777777" w:rsidR="00017B46" w:rsidRPr="006457DD" w:rsidRDefault="00017B46" w:rsidP="00F624E2">
            <w:pPr>
              <w:rPr>
                <w:lang w:eastAsia="en-AU"/>
              </w:rPr>
            </w:pPr>
            <w:r w:rsidRPr="006457DD">
              <w:rPr>
                <w:lang w:eastAsia="en-AU"/>
              </w:rPr>
              <w:t>Kanmantoo</w:t>
            </w:r>
          </w:p>
        </w:tc>
        <w:tc>
          <w:tcPr>
            <w:tcW w:w="1177" w:type="pct"/>
            <w:noWrap/>
            <w:hideMark/>
          </w:tcPr>
          <w:p w14:paraId="03439043" w14:textId="77777777" w:rsidR="00017B46" w:rsidRPr="006457DD" w:rsidRDefault="00017B46" w:rsidP="00F624E2">
            <w:pPr>
              <w:rPr>
                <w:lang w:eastAsia="en-AU"/>
              </w:rPr>
            </w:pPr>
            <w:r w:rsidRPr="006457DD">
              <w:rPr>
                <w:lang w:eastAsia="en-AU"/>
              </w:rPr>
              <w:t>0.2505%</w:t>
            </w:r>
          </w:p>
        </w:tc>
        <w:tc>
          <w:tcPr>
            <w:tcW w:w="1247" w:type="pct"/>
            <w:noWrap/>
            <w:hideMark/>
          </w:tcPr>
          <w:p w14:paraId="52021C5A" w14:textId="77777777" w:rsidR="00017B46" w:rsidRPr="006457DD" w:rsidRDefault="00017B46" w:rsidP="00F624E2">
            <w:pPr>
              <w:rPr>
                <w:lang w:eastAsia="en-AU"/>
              </w:rPr>
            </w:pPr>
            <w:r w:rsidRPr="006457DD">
              <w:rPr>
                <w:lang w:eastAsia="en-AU"/>
              </w:rPr>
              <w:t>0.0586%</w:t>
            </w:r>
          </w:p>
        </w:tc>
      </w:tr>
      <w:tr w:rsidR="00017B46" w:rsidRPr="006457DD" w14:paraId="4B7115E7" w14:textId="77777777" w:rsidTr="00F624E2">
        <w:trPr>
          <w:trHeight w:val="292"/>
        </w:trPr>
        <w:tc>
          <w:tcPr>
            <w:tcW w:w="1104" w:type="pct"/>
            <w:noWrap/>
            <w:hideMark/>
          </w:tcPr>
          <w:p w14:paraId="32F008C4" w14:textId="77777777" w:rsidR="00017B46" w:rsidRPr="006457DD" w:rsidRDefault="00017B46" w:rsidP="00F624E2">
            <w:pPr>
              <w:rPr>
                <w:lang w:eastAsia="en-AU"/>
              </w:rPr>
            </w:pPr>
          </w:p>
        </w:tc>
        <w:tc>
          <w:tcPr>
            <w:tcW w:w="1472" w:type="pct"/>
            <w:noWrap/>
            <w:hideMark/>
          </w:tcPr>
          <w:p w14:paraId="3D8D0851" w14:textId="77777777" w:rsidR="00017B46" w:rsidRPr="006457DD" w:rsidRDefault="00017B46" w:rsidP="00F624E2">
            <w:pPr>
              <w:rPr>
                <w:lang w:eastAsia="en-AU"/>
              </w:rPr>
            </w:pPr>
            <w:r w:rsidRPr="006457DD">
              <w:rPr>
                <w:lang w:eastAsia="en-AU"/>
              </w:rPr>
              <w:t>Mannum</w:t>
            </w:r>
          </w:p>
        </w:tc>
        <w:tc>
          <w:tcPr>
            <w:tcW w:w="1177" w:type="pct"/>
            <w:noWrap/>
            <w:hideMark/>
          </w:tcPr>
          <w:p w14:paraId="6684DF58" w14:textId="77777777" w:rsidR="00017B46" w:rsidRPr="006457DD" w:rsidRDefault="00017B46" w:rsidP="00F624E2">
            <w:pPr>
              <w:rPr>
                <w:lang w:eastAsia="en-AU"/>
              </w:rPr>
            </w:pPr>
            <w:r w:rsidRPr="006457DD">
              <w:rPr>
                <w:lang w:eastAsia="en-AU"/>
              </w:rPr>
              <w:t>1.277%</w:t>
            </w:r>
          </w:p>
        </w:tc>
        <w:tc>
          <w:tcPr>
            <w:tcW w:w="1247" w:type="pct"/>
            <w:noWrap/>
            <w:hideMark/>
          </w:tcPr>
          <w:p w14:paraId="12791D98" w14:textId="77777777" w:rsidR="00017B46" w:rsidRPr="006457DD" w:rsidRDefault="00017B46" w:rsidP="00F624E2">
            <w:pPr>
              <w:rPr>
                <w:lang w:eastAsia="en-AU"/>
              </w:rPr>
            </w:pPr>
            <w:r w:rsidRPr="006457DD">
              <w:rPr>
                <w:lang w:eastAsia="en-AU"/>
              </w:rPr>
              <w:t>0.2987%</w:t>
            </w:r>
          </w:p>
        </w:tc>
      </w:tr>
      <w:tr w:rsidR="00017B46" w:rsidRPr="006457DD" w14:paraId="21C09B10" w14:textId="77777777" w:rsidTr="00F624E2">
        <w:trPr>
          <w:trHeight w:val="292"/>
        </w:trPr>
        <w:tc>
          <w:tcPr>
            <w:tcW w:w="1104" w:type="pct"/>
            <w:noWrap/>
            <w:hideMark/>
          </w:tcPr>
          <w:p w14:paraId="4C6215E9" w14:textId="77777777" w:rsidR="00017B46" w:rsidRPr="006457DD" w:rsidRDefault="00017B46" w:rsidP="00F624E2">
            <w:pPr>
              <w:rPr>
                <w:lang w:eastAsia="en-AU"/>
              </w:rPr>
            </w:pPr>
          </w:p>
        </w:tc>
        <w:tc>
          <w:tcPr>
            <w:tcW w:w="1472" w:type="pct"/>
            <w:noWrap/>
            <w:hideMark/>
          </w:tcPr>
          <w:p w14:paraId="69EF6110" w14:textId="77777777" w:rsidR="00017B46" w:rsidRPr="006457DD" w:rsidRDefault="00017B46" w:rsidP="00F624E2">
            <w:pPr>
              <w:rPr>
                <w:lang w:eastAsia="en-AU"/>
              </w:rPr>
            </w:pPr>
            <w:proofErr w:type="spellStart"/>
            <w:r w:rsidRPr="006457DD">
              <w:rPr>
                <w:lang w:eastAsia="en-AU"/>
              </w:rPr>
              <w:t>Mobilong</w:t>
            </w:r>
            <w:proofErr w:type="spellEnd"/>
          </w:p>
        </w:tc>
        <w:tc>
          <w:tcPr>
            <w:tcW w:w="1177" w:type="pct"/>
            <w:noWrap/>
            <w:hideMark/>
          </w:tcPr>
          <w:p w14:paraId="1F6B7F5A" w14:textId="77777777" w:rsidR="00017B46" w:rsidRPr="006457DD" w:rsidRDefault="00017B46" w:rsidP="00F624E2">
            <w:pPr>
              <w:rPr>
                <w:lang w:eastAsia="en-AU"/>
              </w:rPr>
            </w:pPr>
            <w:r w:rsidRPr="006457DD">
              <w:rPr>
                <w:lang w:eastAsia="en-AU"/>
              </w:rPr>
              <w:t>7.486%</w:t>
            </w:r>
          </w:p>
        </w:tc>
        <w:tc>
          <w:tcPr>
            <w:tcW w:w="1247" w:type="pct"/>
            <w:noWrap/>
            <w:hideMark/>
          </w:tcPr>
          <w:p w14:paraId="7A015FAE" w14:textId="77777777" w:rsidR="00017B46" w:rsidRPr="006457DD" w:rsidRDefault="00017B46" w:rsidP="00F624E2">
            <w:pPr>
              <w:rPr>
                <w:lang w:eastAsia="en-AU"/>
              </w:rPr>
            </w:pPr>
            <w:r w:rsidRPr="006457DD">
              <w:rPr>
                <w:lang w:eastAsia="en-AU"/>
              </w:rPr>
              <w:t>1.7502%</w:t>
            </w:r>
          </w:p>
        </w:tc>
      </w:tr>
      <w:tr w:rsidR="00017B46" w:rsidRPr="006457DD" w14:paraId="408E18B5" w14:textId="77777777" w:rsidTr="00F624E2">
        <w:trPr>
          <w:trHeight w:val="292"/>
        </w:trPr>
        <w:tc>
          <w:tcPr>
            <w:tcW w:w="1104" w:type="pct"/>
            <w:tcBorders>
              <w:bottom w:val="single" w:sz="6" w:space="0" w:color="auto"/>
            </w:tcBorders>
            <w:noWrap/>
            <w:hideMark/>
          </w:tcPr>
          <w:p w14:paraId="75096A3C" w14:textId="77777777" w:rsidR="00017B46" w:rsidRPr="006457DD" w:rsidRDefault="00017B46" w:rsidP="00F624E2">
            <w:pPr>
              <w:rPr>
                <w:lang w:eastAsia="en-AU"/>
              </w:rPr>
            </w:pPr>
          </w:p>
        </w:tc>
        <w:tc>
          <w:tcPr>
            <w:tcW w:w="1472" w:type="pct"/>
            <w:tcBorders>
              <w:bottom w:val="single" w:sz="6" w:space="0" w:color="auto"/>
            </w:tcBorders>
            <w:noWrap/>
            <w:hideMark/>
          </w:tcPr>
          <w:p w14:paraId="053D6D32" w14:textId="77777777" w:rsidR="00017B46" w:rsidRPr="006457DD" w:rsidRDefault="00017B46" w:rsidP="00F624E2">
            <w:pPr>
              <w:rPr>
                <w:lang w:eastAsia="en-AU"/>
              </w:rPr>
            </w:pPr>
            <w:r w:rsidRPr="006457DD">
              <w:rPr>
                <w:lang w:eastAsia="en-AU"/>
              </w:rPr>
              <w:t xml:space="preserve">Mt Barker and Mt Barker </w:t>
            </w:r>
            <w:proofErr w:type="spellStart"/>
            <w:r w:rsidRPr="006457DD">
              <w:rPr>
                <w:lang w:eastAsia="en-AU"/>
              </w:rPr>
              <w:t>Sth</w:t>
            </w:r>
            <w:proofErr w:type="spellEnd"/>
          </w:p>
        </w:tc>
        <w:tc>
          <w:tcPr>
            <w:tcW w:w="1177" w:type="pct"/>
            <w:tcBorders>
              <w:bottom w:val="single" w:sz="6" w:space="0" w:color="auto"/>
            </w:tcBorders>
            <w:noWrap/>
            <w:hideMark/>
          </w:tcPr>
          <w:p w14:paraId="2092D223" w14:textId="77777777" w:rsidR="00017B46" w:rsidRPr="006457DD" w:rsidRDefault="00017B46" w:rsidP="00F624E2">
            <w:pPr>
              <w:rPr>
                <w:lang w:eastAsia="en-AU"/>
              </w:rPr>
            </w:pPr>
            <w:r w:rsidRPr="006457DD">
              <w:rPr>
                <w:lang w:eastAsia="en-AU"/>
              </w:rPr>
              <w:t>18.30%</w:t>
            </w:r>
          </w:p>
        </w:tc>
        <w:tc>
          <w:tcPr>
            <w:tcW w:w="1247" w:type="pct"/>
            <w:tcBorders>
              <w:bottom w:val="single" w:sz="6" w:space="0" w:color="auto"/>
            </w:tcBorders>
            <w:noWrap/>
            <w:hideMark/>
          </w:tcPr>
          <w:p w14:paraId="3B943A51" w14:textId="77777777" w:rsidR="00017B46" w:rsidRPr="006457DD" w:rsidRDefault="00017B46" w:rsidP="00F624E2">
            <w:pPr>
              <w:rPr>
                <w:lang w:eastAsia="en-AU"/>
              </w:rPr>
            </w:pPr>
            <w:r w:rsidRPr="006457DD">
              <w:rPr>
                <w:lang w:eastAsia="en-AU"/>
              </w:rPr>
              <w:t>4.2793%</w:t>
            </w:r>
          </w:p>
        </w:tc>
      </w:tr>
      <w:tr w:rsidR="00017B46" w:rsidRPr="004100FB" w14:paraId="3AA2F53F" w14:textId="77777777" w:rsidTr="00F624E2">
        <w:trPr>
          <w:trHeight w:val="292"/>
        </w:trPr>
        <w:tc>
          <w:tcPr>
            <w:tcW w:w="1104" w:type="pct"/>
            <w:tcBorders>
              <w:bottom w:val="single" w:sz="12" w:space="0" w:color="auto"/>
            </w:tcBorders>
            <w:noWrap/>
            <w:hideMark/>
          </w:tcPr>
          <w:p w14:paraId="2656A515" w14:textId="77777777" w:rsidR="00017B46" w:rsidRPr="004100FB" w:rsidRDefault="00017B46" w:rsidP="00F624E2">
            <w:pPr>
              <w:rPr>
                <w:b/>
                <w:lang w:eastAsia="en-AU"/>
              </w:rPr>
            </w:pPr>
            <w:r w:rsidRPr="004100FB">
              <w:rPr>
                <w:b/>
                <w:lang w:eastAsia="en-AU"/>
              </w:rPr>
              <w:t>Riverland</w:t>
            </w:r>
          </w:p>
        </w:tc>
        <w:tc>
          <w:tcPr>
            <w:tcW w:w="1472" w:type="pct"/>
            <w:tcBorders>
              <w:bottom w:val="single" w:sz="12" w:space="0" w:color="auto"/>
            </w:tcBorders>
            <w:noWrap/>
            <w:hideMark/>
          </w:tcPr>
          <w:p w14:paraId="6507DB7C" w14:textId="77777777" w:rsidR="00017B46" w:rsidRPr="004100FB" w:rsidRDefault="00017B46" w:rsidP="00F624E2">
            <w:pPr>
              <w:rPr>
                <w:b/>
                <w:lang w:eastAsia="en-AU"/>
              </w:rPr>
            </w:pPr>
          </w:p>
        </w:tc>
        <w:tc>
          <w:tcPr>
            <w:tcW w:w="1177" w:type="pct"/>
            <w:tcBorders>
              <w:bottom w:val="single" w:sz="12" w:space="0" w:color="auto"/>
            </w:tcBorders>
            <w:noWrap/>
            <w:hideMark/>
          </w:tcPr>
          <w:p w14:paraId="797C2179" w14:textId="77777777" w:rsidR="00017B46" w:rsidRPr="004100FB" w:rsidRDefault="00017B46" w:rsidP="00F624E2">
            <w:pPr>
              <w:rPr>
                <w:b/>
                <w:sz w:val="20"/>
                <w:lang w:eastAsia="en-AU"/>
              </w:rPr>
            </w:pPr>
          </w:p>
        </w:tc>
        <w:tc>
          <w:tcPr>
            <w:tcW w:w="1247" w:type="pct"/>
            <w:tcBorders>
              <w:bottom w:val="single" w:sz="12" w:space="0" w:color="auto"/>
            </w:tcBorders>
            <w:noWrap/>
            <w:hideMark/>
          </w:tcPr>
          <w:p w14:paraId="2A1D21B5" w14:textId="77777777" w:rsidR="00017B46" w:rsidRPr="004100FB" w:rsidRDefault="00017B46" w:rsidP="00F624E2">
            <w:pPr>
              <w:rPr>
                <w:b/>
                <w:lang w:eastAsia="en-AU"/>
              </w:rPr>
            </w:pPr>
            <w:r w:rsidRPr="004100FB">
              <w:rPr>
                <w:b/>
                <w:lang w:eastAsia="en-AU"/>
              </w:rPr>
              <w:t>5.680%</w:t>
            </w:r>
          </w:p>
        </w:tc>
      </w:tr>
      <w:tr w:rsidR="00017B46" w:rsidRPr="006457DD" w14:paraId="6F712B7B" w14:textId="77777777" w:rsidTr="00F624E2">
        <w:trPr>
          <w:trHeight w:val="292"/>
        </w:trPr>
        <w:tc>
          <w:tcPr>
            <w:tcW w:w="1104" w:type="pct"/>
            <w:tcBorders>
              <w:top w:val="single" w:sz="12" w:space="0" w:color="auto"/>
            </w:tcBorders>
            <w:noWrap/>
            <w:hideMark/>
          </w:tcPr>
          <w:p w14:paraId="18A73939" w14:textId="77777777" w:rsidR="00017B46" w:rsidRPr="006457DD" w:rsidRDefault="00017B46" w:rsidP="00F624E2">
            <w:pPr>
              <w:rPr>
                <w:bCs/>
                <w:lang w:eastAsia="en-AU"/>
              </w:rPr>
            </w:pPr>
          </w:p>
        </w:tc>
        <w:tc>
          <w:tcPr>
            <w:tcW w:w="1472" w:type="pct"/>
            <w:tcBorders>
              <w:top w:val="single" w:sz="12" w:space="0" w:color="auto"/>
            </w:tcBorders>
            <w:noWrap/>
            <w:hideMark/>
          </w:tcPr>
          <w:p w14:paraId="624AF02F" w14:textId="77777777" w:rsidR="00017B46" w:rsidRPr="006457DD" w:rsidRDefault="00017B46" w:rsidP="00F624E2">
            <w:pPr>
              <w:rPr>
                <w:lang w:eastAsia="en-AU"/>
              </w:rPr>
            </w:pPr>
            <w:r w:rsidRPr="006457DD">
              <w:rPr>
                <w:lang w:eastAsia="en-AU"/>
              </w:rPr>
              <w:t>Berri</w:t>
            </w:r>
          </w:p>
        </w:tc>
        <w:tc>
          <w:tcPr>
            <w:tcW w:w="1177" w:type="pct"/>
            <w:tcBorders>
              <w:top w:val="single" w:sz="12" w:space="0" w:color="auto"/>
            </w:tcBorders>
            <w:noWrap/>
            <w:hideMark/>
          </w:tcPr>
          <w:p w14:paraId="6FED28EB" w14:textId="77777777" w:rsidR="00017B46" w:rsidRPr="006457DD" w:rsidRDefault="00017B46" w:rsidP="00F624E2">
            <w:pPr>
              <w:rPr>
                <w:lang w:eastAsia="en-AU"/>
              </w:rPr>
            </w:pPr>
            <w:r w:rsidRPr="006457DD">
              <w:rPr>
                <w:lang w:eastAsia="en-AU"/>
              </w:rPr>
              <w:t>78.73%</w:t>
            </w:r>
          </w:p>
        </w:tc>
        <w:tc>
          <w:tcPr>
            <w:tcW w:w="1247" w:type="pct"/>
            <w:tcBorders>
              <w:top w:val="single" w:sz="12" w:space="0" w:color="auto"/>
            </w:tcBorders>
            <w:noWrap/>
            <w:hideMark/>
          </w:tcPr>
          <w:p w14:paraId="7847A426" w14:textId="77777777" w:rsidR="00017B46" w:rsidRPr="006457DD" w:rsidRDefault="00017B46" w:rsidP="00F624E2">
            <w:pPr>
              <w:rPr>
                <w:lang w:eastAsia="en-AU"/>
              </w:rPr>
            </w:pPr>
            <w:r w:rsidRPr="006457DD">
              <w:rPr>
                <w:lang w:eastAsia="en-AU"/>
              </w:rPr>
              <w:t>4.472%</w:t>
            </w:r>
          </w:p>
        </w:tc>
      </w:tr>
      <w:tr w:rsidR="00017B46" w:rsidRPr="006457DD" w14:paraId="3C83DF8C" w14:textId="77777777" w:rsidTr="00F624E2">
        <w:trPr>
          <w:trHeight w:val="292"/>
        </w:trPr>
        <w:tc>
          <w:tcPr>
            <w:tcW w:w="1104" w:type="pct"/>
            <w:tcBorders>
              <w:bottom w:val="single" w:sz="6" w:space="0" w:color="auto"/>
            </w:tcBorders>
            <w:noWrap/>
            <w:hideMark/>
          </w:tcPr>
          <w:p w14:paraId="639DFA41" w14:textId="77777777" w:rsidR="00017B46" w:rsidRPr="006457DD" w:rsidRDefault="00017B46" w:rsidP="00F624E2">
            <w:pPr>
              <w:rPr>
                <w:lang w:eastAsia="en-AU"/>
              </w:rPr>
            </w:pPr>
          </w:p>
        </w:tc>
        <w:tc>
          <w:tcPr>
            <w:tcW w:w="1472" w:type="pct"/>
            <w:tcBorders>
              <w:bottom w:val="single" w:sz="6" w:space="0" w:color="auto"/>
            </w:tcBorders>
            <w:noWrap/>
            <w:hideMark/>
          </w:tcPr>
          <w:p w14:paraId="3E967118" w14:textId="77777777" w:rsidR="00017B46" w:rsidRPr="006457DD" w:rsidRDefault="00017B46" w:rsidP="00F624E2">
            <w:pPr>
              <w:rPr>
                <w:lang w:eastAsia="en-AU"/>
              </w:rPr>
            </w:pPr>
            <w:proofErr w:type="gramStart"/>
            <w:r w:rsidRPr="006457DD">
              <w:rPr>
                <w:lang w:eastAsia="en-AU"/>
              </w:rPr>
              <w:t>North West</w:t>
            </w:r>
            <w:proofErr w:type="gramEnd"/>
            <w:r w:rsidRPr="006457DD">
              <w:rPr>
                <w:lang w:eastAsia="en-AU"/>
              </w:rPr>
              <w:t xml:space="preserve"> Bend</w:t>
            </w:r>
          </w:p>
        </w:tc>
        <w:tc>
          <w:tcPr>
            <w:tcW w:w="1177" w:type="pct"/>
            <w:tcBorders>
              <w:bottom w:val="single" w:sz="6" w:space="0" w:color="auto"/>
            </w:tcBorders>
            <w:noWrap/>
            <w:hideMark/>
          </w:tcPr>
          <w:p w14:paraId="2C7D8B9F" w14:textId="77777777" w:rsidR="00017B46" w:rsidRPr="006457DD" w:rsidRDefault="00017B46" w:rsidP="00F624E2">
            <w:pPr>
              <w:rPr>
                <w:lang w:eastAsia="en-AU"/>
              </w:rPr>
            </w:pPr>
            <w:r w:rsidRPr="006457DD">
              <w:rPr>
                <w:lang w:eastAsia="en-AU"/>
              </w:rPr>
              <w:t>21.27%</w:t>
            </w:r>
          </w:p>
        </w:tc>
        <w:tc>
          <w:tcPr>
            <w:tcW w:w="1247" w:type="pct"/>
            <w:tcBorders>
              <w:bottom w:val="single" w:sz="6" w:space="0" w:color="auto"/>
            </w:tcBorders>
            <w:noWrap/>
            <w:hideMark/>
          </w:tcPr>
          <w:p w14:paraId="67622DCC" w14:textId="77777777" w:rsidR="00017B46" w:rsidRPr="006457DD" w:rsidRDefault="00017B46" w:rsidP="00F624E2">
            <w:pPr>
              <w:rPr>
                <w:lang w:eastAsia="en-AU"/>
              </w:rPr>
            </w:pPr>
            <w:r w:rsidRPr="006457DD">
              <w:rPr>
                <w:lang w:eastAsia="en-AU"/>
              </w:rPr>
              <w:t>1.208%</w:t>
            </w:r>
          </w:p>
        </w:tc>
      </w:tr>
      <w:tr w:rsidR="00017B46" w:rsidRPr="004100FB" w14:paraId="1DF485C2" w14:textId="77777777" w:rsidTr="00F624E2">
        <w:trPr>
          <w:trHeight w:val="292"/>
        </w:trPr>
        <w:tc>
          <w:tcPr>
            <w:tcW w:w="1104" w:type="pct"/>
            <w:tcBorders>
              <w:bottom w:val="single" w:sz="12" w:space="0" w:color="auto"/>
            </w:tcBorders>
            <w:noWrap/>
            <w:hideMark/>
          </w:tcPr>
          <w:p w14:paraId="2A23E20A" w14:textId="77777777" w:rsidR="00017B46" w:rsidRPr="004100FB" w:rsidRDefault="00017B46" w:rsidP="00F624E2">
            <w:pPr>
              <w:rPr>
                <w:b/>
                <w:lang w:eastAsia="en-AU"/>
              </w:rPr>
            </w:pPr>
            <w:proofErr w:type="gramStart"/>
            <w:r w:rsidRPr="004100FB">
              <w:rPr>
                <w:b/>
                <w:lang w:eastAsia="en-AU"/>
              </w:rPr>
              <w:t>South East</w:t>
            </w:r>
            <w:proofErr w:type="gramEnd"/>
          </w:p>
        </w:tc>
        <w:tc>
          <w:tcPr>
            <w:tcW w:w="1472" w:type="pct"/>
            <w:tcBorders>
              <w:bottom w:val="single" w:sz="12" w:space="0" w:color="auto"/>
            </w:tcBorders>
            <w:noWrap/>
            <w:hideMark/>
          </w:tcPr>
          <w:p w14:paraId="3DA36DDA" w14:textId="77777777" w:rsidR="00017B46" w:rsidRPr="004100FB" w:rsidRDefault="00017B46" w:rsidP="00F624E2">
            <w:pPr>
              <w:rPr>
                <w:b/>
                <w:lang w:eastAsia="en-AU"/>
              </w:rPr>
            </w:pPr>
          </w:p>
        </w:tc>
        <w:tc>
          <w:tcPr>
            <w:tcW w:w="1177" w:type="pct"/>
            <w:tcBorders>
              <w:bottom w:val="single" w:sz="12" w:space="0" w:color="auto"/>
            </w:tcBorders>
            <w:noWrap/>
            <w:hideMark/>
          </w:tcPr>
          <w:p w14:paraId="41BA2454" w14:textId="77777777" w:rsidR="00017B46" w:rsidRPr="004100FB" w:rsidRDefault="00017B46" w:rsidP="00F624E2">
            <w:pPr>
              <w:rPr>
                <w:b/>
                <w:sz w:val="20"/>
                <w:lang w:eastAsia="en-AU"/>
              </w:rPr>
            </w:pPr>
          </w:p>
        </w:tc>
        <w:tc>
          <w:tcPr>
            <w:tcW w:w="1247" w:type="pct"/>
            <w:tcBorders>
              <w:bottom w:val="single" w:sz="12" w:space="0" w:color="auto"/>
            </w:tcBorders>
            <w:noWrap/>
            <w:hideMark/>
          </w:tcPr>
          <w:p w14:paraId="1D108615" w14:textId="77777777" w:rsidR="00017B46" w:rsidRPr="004100FB" w:rsidRDefault="00017B46" w:rsidP="00F624E2">
            <w:pPr>
              <w:rPr>
                <w:b/>
                <w:lang w:eastAsia="en-AU"/>
              </w:rPr>
            </w:pPr>
            <w:r w:rsidRPr="004100FB">
              <w:rPr>
                <w:b/>
                <w:lang w:eastAsia="en-AU"/>
              </w:rPr>
              <w:t>8.680%</w:t>
            </w:r>
          </w:p>
        </w:tc>
      </w:tr>
      <w:tr w:rsidR="00017B46" w:rsidRPr="006457DD" w14:paraId="4423E86D" w14:textId="77777777" w:rsidTr="00F624E2">
        <w:trPr>
          <w:trHeight w:val="292"/>
        </w:trPr>
        <w:tc>
          <w:tcPr>
            <w:tcW w:w="1104" w:type="pct"/>
            <w:tcBorders>
              <w:top w:val="single" w:sz="12" w:space="0" w:color="auto"/>
            </w:tcBorders>
            <w:noWrap/>
            <w:hideMark/>
          </w:tcPr>
          <w:p w14:paraId="48BC2ACF" w14:textId="77777777" w:rsidR="00017B46" w:rsidRPr="006457DD" w:rsidRDefault="00017B46" w:rsidP="00F624E2">
            <w:pPr>
              <w:rPr>
                <w:bCs/>
                <w:lang w:eastAsia="en-AU"/>
              </w:rPr>
            </w:pPr>
          </w:p>
        </w:tc>
        <w:tc>
          <w:tcPr>
            <w:tcW w:w="1472" w:type="pct"/>
            <w:tcBorders>
              <w:top w:val="single" w:sz="12" w:space="0" w:color="auto"/>
            </w:tcBorders>
            <w:noWrap/>
            <w:hideMark/>
          </w:tcPr>
          <w:p w14:paraId="75C31E0A" w14:textId="77777777" w:rsidR="00017B46" w:rsidRPr="006457DD" w:rsidRDefault="00017B46" w:rsidP="00F624E2">
            <w:pPr>
              <w:rPr>
                <w:lang w:eastAsia="en-AU"/>
              </w:rPr>
            </w:pPr>
            <w:r w:rsidRPr="006457DD">
              <w:rPr>
                <w:lang w:eastAsia="en-AU"/>
              </w:rPr>
              <w:t>Blanche</w:t>
            </w:r>
          </w:p>
        </w:tc>
        <w:tc>
          <w:tcPr>
            <w:tcW w:w="1177" w:type="pct"/>
            <w:tcBorders>
              <w:top w:val="single" w:sz="12" w:space="0" w:color="auto"/>
            </w:tcBorders>
            <w:noWrap/>
            <w:hideMark/>
          </w:tcPr>
          <w:p w14:paraId="5964537A" w14:textId="77777777" w:rsidR="00017B46" w:rsidRPr="006457DD" w:rsidRDefault="00017B46" w:rsidP="00F624E2">
            <w:pPr>
              <w:rPr>
                <w:lang w:eastAsia="en-AU"/>
              </w:rPr>
            </w:pPr>
            <w:r w:rsidRPr="006457DD">
              <w:rPr>
                <w:lang w:eastAsia="en-AU"/>
              </w:rPr>
              <w:t>36.67%</w:t>
            </w:r>
          </w:p>
        </w:tc>
        <w:tc>
          <w:tcPr>
            <w:tcW w:w="1247" w:type="pct"/>
            <w:tcBorders>
              <w:top w:val="single" w:sz="12" w:space="0" w:color="auto"/>
            </w:tcBorders>
            <w:noWrap/>
            <w:hideMark/>
          </w:tcPr>
          <w:p w14:paraId="78E3543F" w14:textId="77777777" w:rsidR="00017B46" w:rsidRPr="006457DD" w:rsidRDefault="00017B46" w:rsidP="00F624E2">
            <w:pPr>
              <w:rPr>
                <w:lang w:eastAsia="en-AU"/>
              </w:rPr>
            </w:pPr>
            <w:r w:rsidRPr="006457DD">
              <w:rPr>
                <w:lang w:eastAsia="en-AU"/>
              </w:rPr>
              <w:t>3.183%</w:t>
            </w:r>
          </w:p>
        </w:tc>
      </w:tr>
      <w:tr w:rsidR="00017B46" w:rsidRPr="006457DD" w14:paraId="090442DA" w14:textId="77777777" w:rsidTr="00F624E2">
        <w:trPr>
          <w:trHeight w:val="292"/>
        </w:trPr>
        <w:tc>
          <w:tcPr>
            <w:tcW w:w="1104" w:type="pct"/>
            <w:noWrap/>
            <w:hideMark/>
          </w:tcPr>
          <w:p w14:paraId="30987B09" w14:textId="77777777" w:rsidR="00017B46" w:rsidRPr="006457DD" w:rsidRDefault="00017B46" w:rsidP="00F624E2">
            <w:pPr>
              <w:rPr>
                <w:lang w:eastAsia="en-AU"/>
              </w:rPr>
            </w:pPr>
          </w:p>
        </w:tc>
        <w:tc>
          <w:tcPr>
            <w:tcW w:w="1472" w:type="pct"/>
            <w:noWrap/>
            <w:hideMark/>
          </w:tcPr>
          <w:p w14:paraId="64B4CF26" w14:textId="77777777" w:rsidR="00017B46" w:rsidRPr="006457DD" w:rsidRDefault="00017B46" w:rsidP="00F624E2">
            <w:pPr>
              <w:rPr>
                <w:lang w:eastAsia="en-AU"/>
              </w:rPr>
            </w:pPr>
            <w:r w:rsidRPr="006457DD">
              <w:rPr>
                <w:lang w:eastAsia="en-AU"/>
              </w:rPr>
              <w:t>Keith</w:t>
            </w:r>
          </w:p>
        </w:tc>
        <w:tc>
          <w:tcPr>
            <w:tcW w:w="1177" w:type="pct"/>
            <w:noWrap/>
            <w:hideMark/>
          </w:tcPr>
          <w:p w14:paraId="077BDE91" w14:textId="77777777" w:rsidR="00017B46" w:rsidRPr="006457DD" w:rsidRDefault="00017B46" w:rsidP="00F624E2">
            <w:pPr>
              <w:rPr>
                <w:lang w:eastAsia="en-AU"/>
              </w:rPr>
            </w:pPr>
            <w:r w:rsidRPr="006457DD">
              <w:rPr>
                <w:lang w:eastAsia="en-AU"/>
              </w:rPr>
              <w:t>12.27%</w:t>
            </w:r>
          </w:p>
        </w:tc>
        <w:tc>
          <w:tcPr>
            <w:tcW w:w="1247" w:type="pct"/>
            <w:noWrap/>
            <w:hideMark/>
          </w:tcPr>
          <w:p w14:paraId="36161A85" w14:textId="77777777" w:rsidR="00017B46" w:rsidRPr="006457DD" w:rsidRDefault="00017B46" w:rsidP="00F624E2">
            <w:pPr>
              <w:rPr>
                <w:lang w:eastAsia="en-AU"/>
              </w:rPr>
            </w:pPr>
            <w:r w:rsidRPr="006457DD">
              <w:rPr>
                <w:lang w:eastAsia="en-AU"/>
              </w:rPr>
              <w:t>1.065%</w:t>
            </w:r>
          </w:p>
        </w:tc>
      </w:tr>
      <w:tr w:rsidR="00017B46" w:rsidRPr="006457DD" w14:paraId="4E817D2F" w14:textId="77777777" w:rsidTr="00F624E2">
        <w:trPr>
          <w:trHeight w:val="292"/>
        </w:trPr>
        <w:tc>
          <w:tcPr>
            <w:tcW w:w="1104" w:type="pct"/>
            <w:noWrap/>
            <w:hideMark/>
          </w:tcPr>
          <w:p w14:paraId="03855335" w14:textId="77777777" w:rsidR="00017B46" w:rsidRPr="006457DD" w:rsidRDefault="00017B46" w:rsidP="00F624E2">
            <w:pPr>
              <w:rPr>
                <w:lang w:eastAsia="en-AU"/>
              </w:rPr>
            </w:pPr>
          </w:p>
        </w:tc>
        <w:tc>
          <w:tcPr>
            <w:tcW w:w="1472" w:type="pct"/>
            <w:noWrap/>
            <w:hideMark/>
          </w:tcPr>
          <w:p w14:paraId="2CD5B999" w14:textId="77777777" w:rsidR="00017B46" w:rsidRPr="006457DD" w:rsidRDefault="00017B46" w:rsidP="00F624E2">
            <w:pPr>
              <w:rPr>
                <w:lang w:eastAsia="en-AU"/>
              </w:rPr>
            </w:pPr>
            <w:proofErr w:type="spellStart"/>
            <w:r w:rsidRPr="006457DD">
              <w:rPr>
                <w:lang w:eastAsia="en-AU"/>
              </w:rPr>
              <w:t>Kincraig</w:t>
            </w:r>
            <w:proofErr w:type="spellEnd"/>
          </w:p>
        </w:tc>
        <w:tc>
          <w:tcPr>
            <w:tcW w:w="1177" w:type="pct"/>
            <w:noWrap/>
            <w:hideMark/>
          </w:tcPr>
          <w:p w14:paraId="1E3DF5E8" w14:textId="77777777" w:rsidR="00017B46" w:rsidRPr="006457DD" w:rsidRDefault="00017B46" w:rsidP="00F624E2">
            <w:pPr>
              <w:rPr>
                <w:lang w:eastAsia="en-AU"/>
              </w:rPr>
            </w:pPr>
            <w:r w:rsidRPr="006457DD">
              <w:rPr>
                <w:lang w:eastAsia="en-AU"/>
              </w:rPr>
              <w:t>12.89%</w:t>
            </w:r>
          </w:p>
        </w:tc>
        <w:tc>
          <w:tcPr>
            <w:tcW w:w="1247" w:type="pct"/>
            <w:noWrap/>
            <w:hideMark/>
          </w:tcPr>
          <w:p w14:paraId="4A0F7828" w14:textId="77777777" w:rsidR="00017B46" w:rsidRPr="006457DD" w:rsidRDefault="00017B46" w:rsidP="00F624E2">
            <w:pPr>
              <w:rPr>
                <w:lang w:eastAsia="en-AU"/>
              </w:rPr>
            </w:pPr>
            <w:r w:rsidRPr="006457DD">
              <w:rPr>
                <w:lang w:eastAsia="en-AU"/>
              </w:rPr>
              <w:t>1.119%</w:t>
            </w:r>
          </w:p>
        </w:tc>
      </w:tr>
      <w:tr w:rsidR="00017B46" w:rsidRPr="006457DD" w14:paraId="759771F4" w14:textId="77777777" w:rsidTr="00F624E2">
        <w:trPr>
          <w:trHeight w:val="292"/>
        </w:trPr>
        <w:tc>
          <w:tcPr>
            <w:tcW w:w="1104" w:type="pct"/>
            <w:noWrap/>
            <w:hideMark/>
          </w:tcPr>
          <w:p w14:paraId="58AC4811" w14:textId="77777777" w:rsidR="00017B46" w:rsidRPr="006457DD" w:rsidRDefault="00017B46" w:rsidP="00F624E2">
            <w:pPr>
              <w:rPr>
                <w:lang w:eastAsia="en-AU"/>
              </w:rPr>
            </w:pPr>
          </w:p>
        </w:tc>
        <w:tc>
          <w:tcPr>
            <w:tcW w:w="1472" w:type="pct"/>
            <w:noWrap/>
            <w:hideMark/>
          </w:tcPr>
          <w:p w14:paraId="6455A5C4" w14:textId="77777777" w:rsidR="00017B46" w:rsidRPr="006457DD" w:rsidRDefault="00017B46" w:rsidP="00F624E2">
            <w:pPr>
              <w:rPr>
                <w:lang w:eastAsia="en-AU"/>
              </w:rPr>
            </w:pPr>
            <w:r w:rsidRPr="006457DD">
              <w:rPr>
                <w:lang w:eastAsia="en-AU"/>
              </w:rPr>
              <w:t>Mt Gambier</w:t>
            </w:r>
          </w:p>
        </w:tc>
        <w:tc>
          <w:tcPr>
            <w:tcW w:w="1177" w:type="pct"/>
            <w:noWrap/>
            <w:hideMark/>
          </w:tcPr>
          <w:p w14:paraId="44C53821" w14:textId="77777777" w:rsidR="00017B46" w:rsidRPr="006457DD" w:rsidRDefault="00017B46" w:rsidP="00F624E2">
            <w:pPr>
              <w:rPr>
                <w:lang w:eastAsia="en-AU"/>
              </w:rPr>
            </w:pPr>
            <w:r w:rsidRPr="006457DD">
              <w:rPr>
                <w:lang w:eastAsia="en-AU"/>
              </w:rPr>
              <w:t>21.09%</w:t>
            </w:r>
          </w:p>
        </w:tc>
        <w:tc>
          <w:tcPr>
            <w:tcW w:w="1247" w:type="pct"/>
            <w:noWrap/>
            <w:hideMark/>
          </w:tcPr>
          <w:p w14:paraId="5D07215A" w14:textId="77777777" w:rsidR="00017B46" w:rsidRPr="006457DD" w:rsidRDefault="00017B46" w:rsidP="00F624E2">
            <w:pPr>
              <w:rPr>
                <w:lang w:eastAsia="en-AU"/>
              </w:rPr>
            </w:pPr>
            <w:r w:rsidRPr="006457DD">
              <w:rPr>
                <w:lang w:eastAsia="en-AU"/>
              </w:rPr>
              <w:t>1.831%</w:t>
            </w:r>
          </w:p>
        </w:tc>
      </w:tr>
      <w:tr w:rsidR="00017B46" w:rsidRPr="006457DD" w14:paraId="3E1902DA" w14:textId="77777777" w:rsidTr="00F624E2">
        <w:trPr>
          <w:trHeight w:val="292"/>
        </w:trPr>
        <w:tc>
          <w:tcPr>
            <w:tcW w:w="1104" w:type="pct"/>
            <w:noWrap/>
            <w:hideMark/>
          </w:tcPr>
          <w:p w14:paraId="4DFB8BEF" w14:textId="77777777" w:rsidR="00017B46" w:rsidRPr="006457DD" w:rsidRDefault="00017B46" w:rsidP="00F624E2">
            <w:pPr>
              <w:rPr>
                <w:lang w:eastAsia="en-AU"/>
              </w:rPr>
            </w:pPr>
          </w:p>
        </w:tc>
        <w:tc>
          <w:tcPr>
            <w:tcW w:w="1472" w:type="pct"/>
            <w:noWrap/>
            <w:hideMark/>
          </w:tcPr>
          <w:p w14:paraId="4634380D" w14:textId="77777777" w:rsidR="00017B46" w:rsidRPr="006457DD" w:rsidRDefault="00017B46" w:rsidP="00F624E2">
            <w:pPr>
              <w:rPr>
                <w:lang w:eastAsia="en-AU"/>
              </w:rPr>
            </w:pPr>
            <w:r w:rsidRPr="006457DD">
              <w:rPr>
                <w:lang w:eastAsia="en-AU"/>
              </w:rPr>
              <w:t>Penola West</w:t>
            </w:r>
          </w:p>
        </w:tc>
        <w:tc>
          <w:tcPr>
            <w:tcW w:w="1177" w:type="pct"/>
            <w:noWrap/>
            <w:hideMark/>
          </w:tcPr>
          <w:p w14:paraId="5C571799" w14:textId="77777777" w:rsidR="00017B46" w:rsidRPr="006457DD" w:rsidRDefault="00017B46" w:rsidP="00F624E2">
            <w:pPr>
              <w:rPr>
                <w:lang w:eastAsia="en-AU"/>
              </w:rPr>
            </w:pPr>
            <w:r w:rsidRPr="006457DD">
              <w:rPr>
                <w:lang w:eastAsia="en-AU"/>
              </w:rPr>
              <w:t>6.030%</w:t>
            </w:r>
          </w:p>
        </w:tc>
        <w:tc>
          <w:tcPr>
            <w:tcW w:w="1247" w:type="pct"/>
            <w:noWrap/>
            <w:hideMark/>
          </w:tcPr>
          <w:p w14:paraId="1431305C" w14:textId="77777777" w:rsidR="00017B46" w:rsidRPr="006457DD" w:rsidRDefault="00017B46" w:rsidP="00F624E2">
            <w:pPr>
              <w:rPr>
                <w:lang w:eastAsia="en-AU"/>
              </w:rPr>
            </w:pPr>
            <w:r w:rsidRPr="006457DD">
              <w:rPr>
                <w:lang w:eastAsia="en-AU"/>
              </w:rPr>
              <w:t>0.523%</w:t>
            </w:r>
          </w:p>
        </w:tc>
      </w:tr>
      <w:tr w:rsidR="00017B46" w:rsidRPr="006457DD" w14:paraId="6FC9A164" w14:textId="77777777" w:rsidTr="00F624E2">
        <w:trPr>
          <w:trHeight w:val="292"/>
        </w:trPr>
        <w:tc>
          <w:tcPr>
            <w:tcW w:w="1104" w:type="pct"/>
            <w:noWrap/>
            <w:hideMark/>
          </w:tcPr>
          <w:p w14:paraId="608F3F55" w14:textId="77777777" w:rsidR="00017B46" w:rsidRPr="006457DD" w:rsidRDefault="00017B46" w:rsidP="00F624E2">
            <w:pPr>
              <w:rPr>
                <w:lang w:eastAsia="en-AU"/>
              </w:rPr>
            </w:pPr>
          </w:p>
        </w:tc>
        <w:tc>
          <w:tcPr>
            <w:tcW w:w="1472" w:type="pct"/>
            <w:noWrap/>
            <w:hideMark/>
          </w:tcPr>
          <w:p w14:paraId="727D8D6C" w14:textId="77777777" w:rsidR="00017B46" w:rsidRPr="006457DD" w:rsidRDefault="00017B46" w:rsidP="00F624E2">
            <w:pPr>
              <w:rPr>
                <w:lang w:eastAsia="en-AU"/>
              </w:rPr>
            </w:pPr>
            <w:r w:rsidRPr="006457DD">
              <w:rPr>
                <w:lang w:eastAsia="en-AU"/>
              </w:rPr>
              <w:t>Snuggery Industrial</w:t>
            </w:r>
          </w:p>
        </w:tc>
        <w:tc>
          <w:tcPr>
            <w:tcW w:w="1177" w:type="pct"/>
            <w:noWrap/>
            <w:hideMark/>
          </w:tcPr>
          <w:p w14:paraId="55A75780" w14:textId="77777777" w:rsidR="00017B46" w:rsidRPr="006457DD" w:rsidRDefault="00017B46" w:rsidP="00F624E2">
            <w:pPr>
              <w:rPr>
                <w:lang w:eastAsia="en-AU"/>
              </w:rPr>
            </w:pPr>
            <w:r w:rsidRPr="006457DD">
              <w:rPr>
                <w:lang w:eastAsia="en-AU"/>
              </w:rPr>
              <w:t>-16.00%</w:t>
            </w:r>
          </w:p>
        </w:tc>
        <w:tc>
          <w:tcPr>
            <w:tcW w:w="1247" w:type="pct"/>
            <w:noWrap/>
            <w:hideMark/>
          </w:tcPr>
          <w:p w14:paraId="0FD4BFAA" w14:textId="77777777" w:rsidR="00017B46" w:rsidRPr="006457DD" w:rsidRDefault="00017B46" w:rsidP="00F624E2">
            <w:pPr>
              <w:rPr>
                <w:lang w:eastAsia="en-AU"/>
              </w:rPr>
            </w:pPr>
            <w:r w:rsidRPr="006457DD">
              <w:rPr>
                <w:lang w:eastAsia="en-AU"/>
              </w:rPr>
              <w:t>-1.389%</w:t>
            </w:r>
          </w:p>
        </w:tc>
      </w:tr>
      <w:tr w:rsidR="00017B46" w:rsidRPr="006457DD" w14:paraId="6C70B654" w14:textId="77777777" w:rsidTr="00F624E2">
        <w:trPr>
          <w:trHeight w:val="292"/>
        </w:trPr>
        <w:tc>
          <w:tcPr>
            <w:tcW w:w="1104" w:type="pct"/>
            <w:noWrap/>
            <w:hideMark/>
          </w:tcPr>
          <w:p w14:paraId="254161DB" w14:textId="77777777" w:rsidR="00017B46" w:rsidRPr="006457DD" w:rsidRDefault="00017B46" w:rsidP="00F624E2">
            <w:pPr>
              <w:rPr>
                <w:lang w:eastAsia="en-AU"/>
              </w:rPr>
            </w:pPr>
          </w:p>
        </w:tc>
        <w:tc>
          <w:tcPr>
            <w:tcW w:w="1472" w:type="pct"/>
            <w:noWrap/>
            <w:hideMark/>
          </w:tcPr>
          <w:p w14:paraId="5853D105" w14:textId="77777777" w:rsidR="00017B46" w:rsidRPr="006457DD" w:rsidRDefault="00017B46" w:rsidP="00F624E2">
            <w:pPr>
              <w:rPr>
                <w:lang w:eastAsia="en-AU"/>
              </w:rPr>
            </w:pPr>
            <w:r w:rsidRPr="006457DD">
              <w:rPr>
                <w:lang w:eastAsia="en-AU"/>
              </w:rPr>
              <w:t>Snuggery Rural</w:t>
            </w:r>
          </w:p>
        </w:tc>
        <w:tc>
          <w:tcPr>
            <w:tcW w:w="1177" w:type="pct"/>
            <w:noWrap/>
            <w:hideMark/>
          </w:tcPr>
          <w:p w14:paraId="22868B14" w14:textId="77777777" w:rsidR="00017B46" w:rsidRPr="006457DD" w:rsidRDefault="00017B46" w:rsidP="00F624E2">
            <w:pPr>
              <w:rPr>
                <w:lang w:eastAsia="en-AU"/>
              </w:rPr>
            </w:pPr>
            <w:r w:rsidRPr="006457DD">
              <w:rPr>
                <w:lang w:eastAsia="en-AU"/>
              </w:rPr>
              <w:t>8.300%</w:t>
            </w:r>
          </w:p>
        </w:tc>
        <w:tc>
          <w:tcPr>
            <w:tcW w:w="1247" w:type="pct"/>
            <w:noWrap/>
            <w:hideMark/>
          </w:tcPr>
          <w:p w14:paraId="1E924513" w14:textId="77777777" w:rsidR="00017B46" w:rsidRPr="006457DD" w:rsidRDefault="00017B46" w:rsidP="00F624E2">
            <w:pPr>
              <w:rPr>
                <w:lang w:eastAsia="en-AU"/>
              </w:rPr>
            </w:pPr>
            <w:r w:rsidRPr="006457DD">
              <w:rPr>
                <w:lang w:eastAsia="en-AU"/>
              </w:rPr>
              <w:t>0.720%</w:t>
            </w:r>
          </w:p>
        </w:tc>
      </w:tr>
      <w:tr w:rsidR="00017B46" w:rsidRPr="006457DD" w14:paraId="3E703BEE" w14:textId="77777777" w:rsidTr="00F624E2">
        <w:trPr>
          <w:trHeight w:val="292"/>
        </w:trPr>
        <w:tc>
          <w:tcPr>
            <w:tcW w:w="1104" w:type="pct"/>
            <w:noWrap/>
            <w:hideMark/>
          </w:tcPr>
          <w:p w14:paraId="3B0F98D8" w14:textId="77777777" w:rsidR="00017B46" w:rsidRPr="006457DD" w:rsidRDefault="00017B46" w:rsidP="00F624E2">
            <w:pPr>
              <w:rPr>
                <w:lang w:eastAsia="en-AU"/>
              </w:rPr>
            </w:pPr>
          </w:p>
        </w:tc>
        <w:tc>
          <w:tcPr>
            <w:tcW w:w="1472" w:type="pct"/>
            <w:noWrap/>
            <w:hideMark/>
          </w:tcPr>
          <w:p w14:paraId="606778B3" w14:textId="77777777" w:rsidR="00017B46" w:rsidRPr="006457DD" w:rsidRDefault="00017B46" w:rsidP="00F624E2">
            <w:pPr>
              <w:rPr>
                <w:lang w:eastAsia="en-AU"/>
              </w:rPr>
            </w:pPr>
            <w:r w:rsidRPr="006457DD">
              <w:rPr>
                <w:lang w:eastAsia="en-AU"/>
              </w:rPr>
              <w:t>Tailem Bend</w:t>
            </w:r>
          </w:p>
        </w:tc>
        <w:tc>
          <w:tcPr>
            <w:tcW w:w="1177" w:type="pct"/>
            <w:noWrap/>
            <w:hideMark/>
          </w:tcPr>
          <w:p w14:paraId="7C8E49E2" w14:textId="77777777" w:rsidR="00017B46" w:rsidRPr="006457DD" w:rsidRDefault="00017B46" w:rsidP="00F624E2">
            <w:pPr>
              <w:rPr>
                <w:lang w:eastAsia="en-AU"/>
              </w:rPr>
            </w:pPr>
            <w:r w:rsidRPr="006457DD">
              <w:rPr>
                <w:lang w:eastAsia="en-AU"/>
              </w:rPr>
              <w:t>18.75%</w:t>
            </w:r>
          </w:p>
        </w:tc>
        <w:tc>
          <w:tcPr>
            <w:tcW w:w="1247" w:type="pct"/>
            <w:noWrap/>
            <w:hideMark/>
          </w:tcPr>
          <w:p w14:paraId="79B561A7" w14:textId="77777777" w:rsidR="00017B46" w:rsidRPr="006457DD" w:rsidRDefault="00017B46" w:rsidP="00F624E2">
            <w:pPr>
              <w:rPr>
                <w:lang w:eastAsia="en-AU"/>
              </w:rPr>
            </w:pPr>
            <w:r w:rsidRPr="006457DD">
              <w:rPr>
                <w:lang w:eastAsia="en-AU"/>
              </w:rPr>
              <w:t>1.628%</w:t>
            </w:r>
          </w:p>
        </w:tc>
      </w:tr>
    </w:tbl>
    <w:p w14:paraId="72B7E177" w14:textId="77777777" w:rsidR="00017B46" w:rsidRPr="00296940" w:rsidRDefault="00017B46" w:rsidP="00017B46"/>
    <w:p w14:paraId="1351816D" w14:textId="7EB1B146" w:rsidR="00017B46" w:rsidRPr="003B36BA" w:rsidRDefault="00017B46" w:rsidP="00017B46">
      <w:r w:rsidRPr="002E34C3">
        <w:t xml:space="preserve">The comparison of the </w:t>
      </w:r>
      <w:proofErr w:type="gramStart"/>
      <w:r w:rsidRPr="002E34C3">
        <w:t>honours</w:t>
      </w:r>
      <w:proofErr w:type="gramEnd"/>
      <w:r w:rsidRPr="002E34C3">
        <w:t xml:space="preserve"> regional division to ElectraNet’s regional split is summarised in</w:t>
      </w:r>
      <w:r w:rsidR="002E34C3" w:rsidRPr="002E34C3">
        <w:t xml:space="preserve"> </w:t>
      </w:r>
      <w:r w:rsidR="002E34C3" w:rsidRPr="002E34C3">
        <w:fldChar w:fldCharType="begin"/>
      </w:r>
      <w:r w:rsidR="002E34C3" w:rsidRPr="002E34C3">
        <w:instrText xml:space="preserve"> REF _Ref207039888 \h </w:instrText>
      </w:r>
      <w:r w:rsidR="002E34C3" w:rsidRPr="002E34C3">
        <w:instrText xml:space="preserve"> \* MERGEFORMAT </w:instrText>
      </w:r>
      <w:r w:rsidR="002E34C3" w:rsidRPr="002E34C3">
        <w:fldChar w:fldCharType="separate"/>
      </w:r>
      <w:r w:rsidR="002E34C3" w:rsidRPr="002E34C3">
        <w:t xml:space="preserve">Table </w:t>
      </w:r>
      <w:r w:rsidR="002E34C3" w:rsidRPr="002E34C3">
        <w:rPr>
          <w:noProof/>
        </w:rPr>
        <w:t>5</w:t>
      </w:r>
      <w:r w:rsidR="002E34C3" w:rsidRPr="002E34C3">
        <w:fldChar w:fldCharType="end"/>
      </w:r>
      <w:r w:rsidRPr="002E34C3">
        <w:t>. The main differences are the inclusion of the Iron Triangle region that splits a portion of ElectraNet’s</w:t>
      </w:r>
      <w:r>
        <w:t xml:space="preserve"> Eyre Peninsula region and Upper North region, and the inclusion of the Eastern Hills region in the Mid North </w:t>
      </w:r>
      <w:proofErr w:type="gramStart"/>
      <w:r>
        <w:t>honours</w:t>
      </w:r>
      <w:proofErr w:type="gramEnd"/>
      <w:r>
        <w:t xml:space="preserve"> region.</w:t>
      </w:r>
    </w:p>
    <w:p w14:paraId="38DEFB5B" w14:textId="77777777" w:rsidR="00017B46" w:rsidRDefault="00017B46" w:rsidP="00017B46"/>
    <w:p w14:paraId="5D5D93D8" w14:textId="31F27C96" w:rsidR="00017B46" w:rsidRDefault="002E34C3" w:rsidP="002E34C3">
      <w:pPr>
        <w:pStyle w:val="Caption"/>
        <w:jc w:val="center"/>
      </w:pPr>
      <w:bookmarkStart w:id="21" w:name="_Toc180407262"/>
      <w:bookmarkStart w:id="22" w:name="_Ref207039888"/>
      <w:r w:rsidRPr="002E34C3">
        <w:rPr>
          <w:b/>
          <w:bCs/>
        </w:rPr>
        <w:t xml:space="preserve">Table </w:t>
      </w:r>
      <w:r w:rsidRPr="002E34C3">
        <w:rPr>
          <w:b/>
          <w:bCs/>
        </w:rPr>
        <w:fldChar w:fldCharType="begin"/>
      </w:r>
      <w:r w:rsidRPr="002E34C3">
        <w:rPr>
          <w:b/>
          <w:bCs/>
        </w:rPr>
        <w:instrText xml:space="preserve"> SEQ Table \* ARABIC </w:instrText>
      </w:r>
      <w:r w:rsidRPr="002E34C3">
        <w:rPr>
          <w:b/>
          <w:bCs/>
        </w:rPr>
        <w:fldChar w:fldCharType="separate"/>
      </w:r>
      <w:r w:rsidRPr="002E34C3">
        <w:rPr>
          <w:b/>
          <w:bCs/>
          <w:noProof/>
        </w:rPr>
        <w:t>5</w:t>
      </w:r>
      <w:r w:rsidRPr="002E34C3">
        <w:rPr>
          <w:b/>
          <w:bCs/>
        </w:rPr>
        <w:fldChar w:fldCharType="end"/>
      </w:r>
      <w:bookmarkEnd w:id="22"/>
      <w:r w:rsidRPr="002E34C3">
        <w:rPr>
          <w:b/>
          <w:bCs/>
        </w:rPr>
        <w:t>:</w:t>
      </w:r>
      <w:r>
        <w:t xml:space="preserve"> </w:t>
      </w:r>
      <w:r w:rsidR="00017B46">
        <w:t>Honours regional mapping compared to ElectraNet’s mapping.</w:t>
      </w:r>
      <w:bookmarkEnd w:id="21"/>
    </w:p>
    <w:tbl>
      <w:tblPr>
        <w:tblStyle w:val="TableGrid"/>
        <w:tblW w:w="0" w:type="auto"/>
        <w:tblLook w:val="04A0" w:firstRow="1" w:lastRow="0" w:firstColumn="1" w:lastColumn="0" w:noHBand="0" w:noVBand="1"/>
      </w:tblPr>
      <w:tblGrid>
        <w:gridCol w:w="4506"/>
        <w:gridCol w:w="4520"/>
      </w:tblGrid>
      <w:tr w:rsidR="00017B46" w14:paraId="2B2EB602" w14:textId="77777777" w:rsidTr="00F624E2">
        <w:trPr>
          <w:cnfStyle w:val="100000000000" w:firstRow="1" w:lastRow="0" w:firstColumn="0" w:lastColumn="0" w:oddVBand="0" w:evenVBand="0" w:oddHBand="0" w:evenHBand="0" w:firstRowFirstColumn="0" w:firstRowLastColumn="0" w:lastRowFirstColumn="0" w:lastRowLastColumn="0"/>
        </w:trPr>
        <w:tc>
          <w:tcPr>
            <w:tcW w:w="4816" w:type="dxa"/>
          </w:tcPr>
          <w:p w14:paraId="69FDB1BD" w14:textId="77777777" w:rsidR="00017B46" w:rsidRDefault="00017B46" w:rsidP="00F624E2">
            <w:r>
              <w:t>Honours Region</w:t>
            </w:r>
          </w:p>
        </w:tc>
        <w:tc>
          <w:tcPr>
            <w:tcW w:w="4816" w:type="dxa"/>
          </w:tcPr>
          <w:p w14:paraId="44988B8F" w14:textId="77777777" w:rsidR="00017B46" w:rsidRDefault="00017B46" w:rsidP="00F624E2">
            <w:r>
              <w:t>Equivalent ElectraNet Region</w:t>
            </w:r>
          </w:p>
        </w:tc>
      </w:tr>
      <w:tr w:rsidR="00017B46" w14:paraId="271CC021" w14:textId="77777777" w:rsidTr="00F624E2">
        <w:tc>
          <w:tcPr>
            <w:tcW w:w="4816" w:type="dxa"/>
          </w:tcPr>
          <w:p w14:paraId="3A092206" w14:textId="77777777" w:rsidR="00017B46" w:rsidRDefault="00017B46" w:rsidP="00F624E2">
            <w:r>
              <w:t>Adelaide Metro</w:t>
            </w:r>
          </w:p>
        </w:tc>
        <w:tc>
          <w:tcPr>
            <w:tcW w:w="4816" w:type="dxa"/>
          </w:tcPr>
          <w:p w14:paraId="0B6B1BF8" w14:textId="77777777" w:rsidR="00017B46" w:rsidRDefault="00017B46" w:rsidP="00F624E2">
            <w:r>
              <w:t>Adelaide Metro</w:t>
            </w:r>
          </w:p>
        </w:tc>
      </w:tr>
      <w:tr w:rsidR="00017B46" w14:paraId="71B26F5F" w14:textId="77777777" w:rsidTr="00F624E2">
        <w:tc>
          <w:tcPr>
            <w:tcW w:w="4816" w:type="dxa"/>
          </w:tcPr>
          <w:p w14:paraId="15036CF6" w14:textId="77777777" w:rsidR="00017B46" w:rsidRDefault="00017B46" w:rsidP="00F624E2">
            <w:r>
              <w:t>Eyre Peninsula</w:t>
            </w:r>
          </w:p>
        </w:tc>
        <w:tc>
          <w:tcPr>
            <w:tcW w:w="4816" w:type="dxa"/>
          </w:tcPr>
          <w:p w14:paraId="3F77CAF8" w14:textId="77777777" w:rsidR="00017B46" w:rsidRDefault="00017B46" w:rsidP="00F624E2">
            <w:r>
              <w:t>Eyre Peninsula</w:t>
            </w:r>
          </w:p>
        </w:tc>
      </w:tr>
      <w:tr w:rsidR="00017B46" w14:paraId="45D86AD1" w14:textId="77777777" w:rsidTr="00F624E2">
        <w:tc>
          <w:tcPr>
            <w:tcW w:w="4816" w:type="dxa"/>
          </w:tcPr>
          <w:p w14:paraId="65678333" w14:textId="77777777" w:rsidR="00017B46" w:rsidRDefault="00017B46" w:rsidP="00F624E2">
            <w:r>
              <w:t>Iron Triangle</w:t>
            </w:r>
          </w:p>
        </w:tc>
        <w:tc>
          <w:tcPr>
            <w:tcW w:w="4816" w:type="dxa"/>
          </w:tcPr>
          <w:p w14:paraId="4F2126C0" w14:textId="77777777" w:rsidR="00017B46" w:rsidRDefault="00017B46" w:rsidP="00F624E2">
            <w:r>
              <w:t>Mixture of Eyre Peninsula and Upper North</w:t>
            </w:r>
          </w:p>
        </w:tc>
      </w:tr>
      <w:tr w:rsidR="00017B46" w14:paraId="3672C00C" w14:textId="77777777" w:rsidTr="00F624E2">
        <w:tc>
          <w:tcPr>
            <w:tcW w:w="4816" w:type="dxa"/>
          </w:tcPr>
          <w:p w14:paraId="1A86B051" w14:textId="77777777" w:rsidR="00017B46" w:rsidRDefault="00017B46" w:rsidP="00F624E2">
            <w:r>
              <w:t>Upper North</w:t>
            </w:r>
          </w:p>
        </w:tc>
        <w:tc>
          <w:tcPr>
            <w:tcW w:w="4816" w:type="dxa"/>
          </w:tcPr>
          <w:p w14:paraId="3C26C57A" w14:textId="77777777" w:rsidR="00017B46" w:rsidRDefault="00017B46" w:rsidP="00F624E2">
            <w:r>
              <w:t>Upper North with the exclusion of Davenport</w:t>
            </w:r>
          </w:p>
        </w:tc>
      </w:tr>
      <w:tr w:rsidR="00017B46" w14:paraId="5073A65A" w14:textId="77777777" w:rsidTr="00F624E2">
        <w:tc>
          <w:tcPr>
            <w:tcW w:w="4816" w:type="dxa"/>
          </w:tcPr>
          <w:p w14:paraId="6B3E6752" w14:textId="77777777" w:rsidR="00017B46" w:rsidRDefault="00017B46" w:rsidP="00F624E2">
            <w:r>
              <w:t>Mid North</w:t>
            </w:r>
          </w:p>
        </w:tc>
        <w:tc>
          <w:tcPr>
            <w:tcW w:w="4816" w:type="dxa"/>
          </w:tcPr>
          <w:p w14:paraId="540EA242" w14:textId="77777777" w:rsidR="00017B46" w:rsidRDefault="00017B46" w:rsidP="00F624E2">
            <w:r>
              <w:t>Mid North and Eastern Hills</w:t>
            </w:r>
          </w:p>
        </w:tc>
      </w:tr>
      <w:tr w:rsidR="00017B46" w14:paraId="24224219" w14:textId="77777777" w:rsidTr="00F624E2">
        <w:tc>
          <w:tcPr>
            <w:tcW w:w="4816" w:type="dxa"/>
          </w:tcPr>
          <w:p w14:paraId="7FC1A581" w14:textId="77777777" w:rsidR="00017B46" w:rsidRDefault="00017B46" w:rsidP="00F624E2">
            <w:r>
              <w:t>Riverland</w:t>
            </w:r>
          </w:p>
        </w:tc>
        <w:tc>
          <w:tcPr>
            <w:tcW w:w="4816" w:type="dxa"/>
          </w:tcPr>
          <w:p w14:paraId="42F74BC3" w14:textId="77777777" w:rsidR="00017B46" w:rsidRDefault="00017B46" w:rsidP="00F624E2">
            <w:r>
              <w:t>Riverland</w:t>
            </w:r>
          </w:p>
        </w:tc>
      </w:tr>
      <w:tr w:rsidR="00017B46" w14:paraId="271199D3" w14:textId="77777777" w:rsidTr="00F624E2">
        <w:tc>
          <w:tcPr>
            <w:tcW w:w="4816" w:type="dxa"/>
          </w:tcPr>
          <w:p w14:paraId="514E6CC8" w14:textId="77777777" w:rsidR="00017B46" w:rsidRDefault="00017B46" w:rsidP="00F624E2">
            <w:proofErr w:type="gramStart"/>
            <w:r>
              <w:t>South East</w:t>
            </w:r>
            <w:proofErr w:type="gramEnd"/>
          </w:p>
        </w:tc>
        <w:tc>
          <w:tcPr>
            <w:tcW w:w="4816" w:type="dxa"/>
          </w:tcPr>
          <w:p w14:paraId="48B01B3C" w14:textId="77777777" w:rsidR="00017B46" w:rsidRDefault="00017B46" w:rsidP="00F624E2">
            <w:proofErr w:type="gramStart"/>
            <w:r>
              <w:t>South East</w:t>
            </w:r>
            <w:proofErr w:type="gramEnd"/>
          </w:p>
        </w:tc>
      </w:tr>
    </w:tbl>
    <w:p w14:paraId="69470300" w14:textId="77777777" w:rsidR="00017B46" w:rsidRDefault="00017B46" w:rsidP="00017B46"/>
    <w:p w14:paraId="740629FF" w14:textId="77777777" w:rsidR="00017B46" w:rsidRPr="00017B46" w:rsidRDefault="00017B46">
      <w:pPr>
        <w:rPr>
          <w:lang w:val="en-US"/>
        </w:rPr>
      </w:pPr>
    </w:p>
    <w:sectPr w:rsidR="00017B46" w:rsidRPr="00017B4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Rounded MT">
    <w:altName w:val="Arial"/>
    <w:charset w:val="00"/>
    <w:family w:val="auto"/>
    <w:pitch w:val="variable"/>
    <w:sig w:usb0="80000027" w:usb1="00000000" w:usb2="00000000" w:usb3="00000000" w:csb0="00000001" w:csb1="00000000"/>
  </w:font>
  <w:font w:name="Aptos Display">
    <w:charset w:val="00"/>
    <w:family w:val="swiss"/>
    <w:pitch w:val="variable"/>
    <w:sig w:usb0="20000287" w:usb1="00000003" w:usb2="00000000" w:usb3="00000000" w:csb0="0000019F" w:csb1="00000000"/>
  </w:font>
  <w:font w:name="Gotham Light">
    <w:altName w:val="Calibri"/>
    <w:panose1 w:val="00000000000000000000"/>
    <w:charset w:val="00"/>
    <w:family w:val="modern"/>
    <w:notTrueType/>
    <w:pitch w:val="variable"/>
    <w:sig w:usb0="A00002FF" w:usb1="4000005B" w:usb2="00000000" w:usb3="00000000" w:csb0="0000009F"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Gotham Rounded Bold">
    <w:altName w:val="Calibri"/>
    <w:panose1 w:val="00000000000000000000"/>
    <w:charset w:val="00"/>
    <w:family w:val="modern"/>
    <w:notTrueType/>
    <w:pitch w:val="variable"/>
    <w:sig w:usb0="A00000FF" w:usb1="4000004A" w:usb2="00000000" w:usb3="00000000" w:csb0="0000000B"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Akkurat Pro">
    <w:altName w:val="Calibri"/>
    <w:panose1 w:val="00000000000000000000"/>
    <w:charset w:val="00"/>
    <w:family w:val="modern"/>
    <w:notTrueType/>
    <w:pitch w:val="variable"/>
    <w:sig w:usb0="A00000AF" w:usb1="5000246A" w:usb2="00000000" w:usb3="00000000" w:csb0="0000000B" w:csb1="00000000"/>
  </w:font>
  <w:font w:name="Akkurat Pro Light">
    <w:altName w:val="Calibri"/>
    <w:panose1 w:val="00000000000000000000"/>
    <w:charset w:val="00"/>
    <w:family w:val="modern"/>
    <w:notTrueType/>
    <w:pitch w:val="variable"/>
    <w:sig w:usb0="A00000AF" w:usb1="5000246A" w:usb2="00000000" w:usb3="00000000" w:csb0="0000000B" w:csb1="00000000"/>
  </w:font>
  <w:font w:name="SimSun">
    <w:altName w:val="宋体"/>
    <w:panose1 w:val="02010600030101010101"/>
    <w:charset w:val="86"/>
    <w:family w:val="auto"/>
    <w:pitch w:val="variable"/>
    <w:sig w:usb0="00000203" w:usb1="288F0000" w:usb2="00000016" w:usb3="00000000" w:csb0="00040001" w:csb1="00000000"/>
  </w:font>
  <w:font w:name="Arial Rounded MT Bold">
    <w:panose1 w:val="020F0704030504030204"/>
    <w:charset w:val="00"/>
    <w:family w:val="swiss"/>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Times">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1A22AA"/>
    <w:multiLevelType w:val="hybridMultilevel"/>
    <w:tmpl w:val="2B0E11D8"/>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start w:val="1"/>
      <w:numFmt w:val="bullet"/>
      <w:lvlText w:val=""/>
      <w:lvlJc w:val="left"/>
      <w:pPr>
        <w:ind w:left="4320" w:hanging="360"/>
      </w:pPr>
      <w:rPr>
        <w:rFonts w:ascii="Wingdings" w:hAnsi="Wingdings" w:hint="default"/>
      </w:rPr>
    </w:lvl>
    <w:lvl w:ilvl="6" w:tplc="0C090001">
      <w:start w:val="1"/>
      <w:numFmt w:val="bullet"/>
      <w:lvlText w:val=""/>
      <w:lvlJc w:val="left"/>
      <w:pPr>
        <w:ind w:left="5040" w:hanging="360"/>
      </w:pPr>
      <w:rPr>
        <w:rFonts w:ascii="Symbol" w:hAnsi="Symbol" w:hint="default"/>
      </w:rPr>
    </w:lvl>
    <w:lvl w:ilvl="7" w:tplc="0C090003">
      <w:start w:val="1"/>
      <w:numFmt w:val="bullet"/>
      <w:lvlText w:val="o"/>
      <w:lvlJc w:val="left"/>
      <w:pPr>
        <w:ind w:left="5760" w:hanging="360"/>
      </w:pPr>
      <w:rPr>
        <w:rFonts w:ascii="Courier New" w:hAnsi="Courier New" w:cs="Courier New" w:hint="default"/>
      </w:rPr>
    </w:lvl>
    <w:lvl w:ilvl="8" w:tplc="0C090005">
      <w:start w:val="1"/>
      <w:numFmt w:val="bullet"/>
      <w:lvlText w:val=""/>
      <w:lvlJc w:val="left"/>
      <w:pPr>
        <w:ind w:left="6480" w:hanging="360"/>
      </w:pPr>
      <w:rPr>
        <w:rFonts w:ascii="Wingdings" w:hAnsi="Wingdings" w:hint="default"/>
      </w:rPr>
    </w:lvl>
  </w:abstractNum>
  <w:abstractNum w:abstractNumId="1" w15:restartNumberingAfterBreak="0">
    <w:nsid w:val="01084488"/>
    <w:multiLevelType w:val="hybridMultilevel"/>
    <w:tmpl w:val="0CF8E114"/>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 w15:restartNumberingAfterBreak="0">
    <w:nsid w:val="015F382C"/>
    <w:multiLevelType w:val="hybridMultilevel"/>
    <w:tmpl w:val="02445E56"/>
    <w:lvl w:ilvl="0" w:tplc="FFFFFFFF">
      <w:start w:val="1"/>
      <w:numFmt w:val="decimal"/>
      <w:lvlText w:val="Objective %1."/>
      <w:lvlJc w:val="left"/>
      <w:pPr>
        <w:ind w:left="720" w:hanging="360"/>
      </w:pPr>
      <w:rPr>
        <w:rFonts w:hint="default"/>
        <w:b/>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1862309"/>
    <w:multiLevelType w:val="hybridMultilevel"/>
    <w:tmpl w:val="5D701C5C"/>
    <w:lvl w:ilvl="0" w:tplc="8EBE767A">
      <w:start w:val="1"/>
      <w:numFmt w:val="decimal"/>
      <w:pStyle w:val="DividerNumb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 w15:restartNumberingAfterBreak="0">
    <w:nsid w:val="01E26217"/>
    <w:multiLevelType w:val="hybridMultilevel"/>
    <w:tmpl w:val="D6202A08"/>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 w15:restartNumberingAfterBreak="0">
    <w:nsid w:val="031A3D71"/>
    <w:multiLevelType w:val="hybridMultilevel"/>
    <w:tmpl w:val="2682C6BE"/>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 w15:restartNumberingAfterBreak="0">
    <w:nsid w:val="0B30692C"/>
    <w:multiLevelType w:val="hybridMultilevel"/>
    <w:tmpl w:val="02445E56"/>
    <w:lvl w:ilvl="0" w:tplc="FFFFFFFF">
      <w:start w:val="1"/>
      <w:numFmt w:val="decimal"/>
      <w:lvlText w:val="Objective %1."/>
      <w:lvlJc w:val="left"/>
      <w:pPr>
        <w:ind w:left="720" w:hanging="360"/>
      </w:pPr>
      <w:rPr>
        <w:rFonts w:hint="default"/>
        <w:b/>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0B3F1BB9"/>
    <w:multiLevelType w:val="multilevel"/>
    <w:tmpl w:val="260A90F4"/>
    <w:lvl w:ilvl="0">
      <w:start w:val="1"/>
      <w:numFmt w:val="upperLetter"/>
      <w:pStyle w:val="AppendixHeading1x"/>
      <w:lvlText w:val="Appendix %1."/>
      <w:lvlJc w:val="left"/>
      <w:pPr>
        <w:tabs>
          <w:tab w:val="num" w:pos="851"/>
        </w:tabs>
        <w:ind w:left="851" w:hanging="851"/>
      </w:pPr>
      <w:rPr>
        <w:rFonts w:hint="default"/>
        <w:b w:val="0"/>
        <w:bCs/>
        <w:i w:val="0"/>
      </w:rPr>
    </w:lvl>
    <w:lvl w:ilvl="1">
      <w:start w:val="1"/>
      <w:numFmt w:val="decimal"/>
      <w:lvlText w:val="%1.%2"/>
      <w:lvlJc w:val="left"/>
      <w:pPr>
        <w:tabs>
          <w:tab w:val="num" w:pos="851"/>
        </w:tabs>
        <w:ind w:left="851" w:hanging="851"/>
      </w:pPr>
      <w:rPr>
        <w:rFonts w:hint="default"/>
      </w:rPr>
    </w:lvl>
    <w:lvl w:ilvl="2">
      <w:start w:val="1"/>
      <w:numFmt w:val="decimal"/>
      <w:lvlText w:val="%1.%2.%3"/>
      <w:lvlJc w:val="left"/>
      <w:pPr>
        <w:tabs>
          <w:tab w:val="num" w:pos="851"/>
        </w:tabs>
        <w:ind w:left="851" w:hanging="851"/>
      </w:pPr>
      <w:rPr>
        <w:rFonts w:hint="default"/>
      </w:rPr>
    </w:lvl>
    <w:lvl w:ilvl="3">
      <w:start w:val="1"/>
      <w:numFmt w:val="decimal"/>
      <w:lvlText w:val="%1.%2.%3.%4"/>
      <w:lvlJc w:val="left"/>
      <w:pPr>
        <w:tabs>
          <w:tab w:val="num" w:pos="851"/>
        </w:tabs>
        <w:ind w:left="851" w:hanging="851"/>
      </w:pPr>
      <w:rPr>
        <w:rFonts w:hint="default"/>
      </w:rPr>
    </w:lvl>
    <w:lvl w:ilvl="4">
      <w:start w:val="1"/>
      <w:numFmt w:val="decimal"/>
      <w:lvlText w:val="%1.%2.%3.%4.%5"/>
      <w:lvlJc w:val="left"/>
      <w:pPr>
        <w:tabs>
          <w:tab w:val="num" w:pos="851"/>
        </w:tabs>
        <w:ind w:left="851" w:hanging="851"/>
      </w:pPr>
      <w:rPr>
        <w:rFonts w:hint="default"/>
      </w:rPr>
    </w:lvl>
    <w:lvl w:ilvl="5">
      <w:start w:val="1"/>
      <w:numFmt w:val="lowerRoman"/>
      <w:lvlText w:val="%6."/>
      <w:lvlJc w:val="right"/>
      <w:pPr>
        <w:tabs>
          <w:tab w:val="num" w:pos="851"/>
        </w:tabs>
        <w:ind w:left="851" w:hanging="851"/>
      </w:pPr>
      <w:rPr>
        <w:rFonts w:hint="default"/>
      </w:rPr>
    </w:lvl>
    <w:lvl w:ilvl="6">
      <w:start w:val="1"/>
      <w:numFmt w:val="decimal"/>
      <w:lvlText w:val="%7."/>
      <w:lvlJc w:val="left"/>
      <w:pPr>
        <w:tabs>
          <w:tab w:val="num" w:pos="851"/>
        </w:tabs>
        <w:ind w:left="851" w:hanging="851"/>
      </w:pPr>
      <w:rPr>
        <w:rFonts w:hint="default"/>
      </w:rPr>
    </w:lvl>
    <w:lvl w:ilvl="7">
      <w:start w:val="1"/>
      <w:numFmt w:val="lowerLetter"/>
      <w:lvlText w:val="%8."/>
      <w:lvlJc w:val="left"/>
      <w:pPr>
        <w:tabs>
          <w:tab w:val="num" w:pos="851"/>
        </w:tabs>
        <w:ind w:left="851" w:hanging="851"/>
      </w:pPr>
      <w:rPr>
        <w:rFonts w:hint="default"/>
      </w:rPr>
    </w:lvl>
    <w:lvl w:ilvl="8">
      <w:start w:val="1"/>
      <w:numFmt w:val="lowerRoman"/>
      <w:lvlText w:val="%9."/>
      <w:lvlJc w:val="right"/>
      <w:pPr>
        <w:tabs>
          <w:tab w:val="num" w:pos="851"/>
        </w:tabs>
        <w:ind w:left="851" w:hanging="851"/>
      </w:pPr>
      <w:rPr>
        <w:rFonts w:hint="default"/>
      </w:rPr>
    </w:lvl>
  </w:abstractNum>
  <w:abstractNum w:abstractNumId="8" w15:restartNumberingAfterBreak="0">
    <w:nsid w:val="0DD726A9"/>
    <w:multiLevelType w:val="multilevel"/>
    <w:tmpl w:val="90E67384"/>
    <w:styleLink w:val="ListAppendix"/>
    <w:lvl w:ilvl="0">
      <w:start w:val="1"/>
      <w:numFmt w:val="upperLetter"/>
      <w:lvlText w:val="Appendix %1"/>
      <w:lvlJc w:val="left"/>
      <w:pPr>
        <w:tabs>
          <w:tab w:val="num" w:pos="2268"/>
        </w:tabs>
        <w:ind w:left="2268" w:hanging="2268"/>
      </w:pPr>
      <w:rPr>
        <w:rFonts w:hint="default"/>
      </w:rPr>
    </w:lvl>
    <w:lvl w:ilvl="1">
      <w:start w:val="1"/>
      <w:numFmt w:val="decimal"/>
      <w:lvlText w:val="%1.%2"/>
      <w:lvlJc w:val="left"/>
      <w:pPr>
        <w:tabs>
          <w:tab w:val="num" w:pos="1134"/>
        </w:tabs>
        <w:ind w:left="1134" w:hanging="1134"/>
      </w:pPr>
      <w:rPr>
        <w:rFonts w:hint="default"/>
      </w:rPr>
    </w:lvl>
    <w:lvl w:ilvl="2">
      <w:start w:val="1"/>
      <w:numFmt w:val="decimal"/>
      <w:lvlText w:val="%1.%2.%3"/>
      <w:lvlJc w:val="left"/>
      <w:pPr>
        <w:tabs>
          <w:tab w:val="num" w:pos="1134"/>
        </w:tabs>
        <w:ind w:left="1134" w:hanging="1134"/>
      </w:pPr>
      <w:rPr>
        <w:rFonts w:hint="default"/>
      </w:rPr>
    </w:lvl>
    <w:lvl w:ilvl="3">
      <w:start w:val="1"/>
      <w:numFmt w:val="none"/>
      <w:lvlText w:val=""/>
      <w:lvlJc w:val="left"/>
      <w:pPr>
        <w:ind w:left="0" w:firstLine="0"/>
      </w:pPr>
      <w:rPr>
        <w:rFonts w:hint="default"/>
      </w:rPr>
    </w:lvl>
    <w:lvl w:ilvl="4">
      <w:start w:val="1"/>
      <w:numFmt w:val="none"/>
      <w:lvlText w:val=""/>
      <w:lvlJc w:val="left"/>
      <w:pPr>
        <w:ind w:left="0" w:firstLine="0"/>
      </w:pPr>
      <w:rPr>
        <w:rFonts w:hint="default"/>
      </w:rPr>
    </w:lvl>
    <w:lvl w:ilvl="5">
      <w:start w:val="1"/>
      <w:numFmt w:val="none"/>
      <w:lvlText w:val=""/>
      <w:lvlJc w:val="left"/>
      <w:pPr>
        <w:ind w:left="0" w:firstLine="0"/>
      </w:pPr>
      <w:rPr>
        <w:rFonts w:hint="default"/>
      </w:rPr>
    </w:lvl>
    <w:lvl w:ilvl="6">
      <w:start w:val="1"/>
      <w:numFmt w:val="none"/>
      <w:lvlText w:val=""/>
      <w:lvlJc w:val="left"/>
      <w:pPr>
        <w:ind w:left="0" w:firstLine="0"/>
      </w:pPr>
      <w:rPr>
        <w:rFonts w:hint="default"/>
      </w:rPr>
    </w:lvl>
    <w:lvl w:ilvl="7">
      <w:start w:val="1"/>
      <w:numFmt w:val="none"/>
      <w:lvlText w:val=""/>
      <w:lvlJc w:val="left"/>
      <w:pPr>
        <w:ind w:left="0" w:firstLine="0"/>
      </w:pPr>
      <w:rPr>
        <w:rFonts w:hint="default"/>
      </w:rPr>
    </w:lvl>
    <w:lvl w:ilvl="8">
      <w:start w:val="1"/>
      <w:numFmt w:val="none"/>
      <w:lvlText w:val=""/>
      <w:lvlJc w:val="left"/>
      <w:pPr>
        <w:ind w:left="0" w:firstLine="0"/>
      </w:pPr>
      <w:rPr>
        <w:rFonts w:hint="default"/>
      </w:rPr>
    </w:lvl>
  </w:abstractNum>
  <w:abstractNum w:abstractNumId="9" w15:restartNumberingAfterBreak="0">
    <w:nsid w:val="0EF75435"/>
    <w:multiLevelType w:val="multilevel"/>
    <w:tmpl w:val="97DAED94"/>
    <w:styleLink w:val="ListAlpha"/>
    <w:lvl w:ilvl="0">
      <w:start w:val="1"/>
      <w:numFmt w:val="lowerLetter"/>
      <w:lvlText w:val="(%1)"/>
      <w:lvlJc w:val="left"/>
      <w:pPr>
        <w:tabs>
          <w:tab w:val="num" w:pos="425"/>
        </w:tabs>
        <w:ind w:left="425" w:hanging="425"/>
      </w:pPr>
      <w:rPr>
        <w:rFonts w:hint="default"/>
      </w:rPr>
    </w:lvl>
    <w:lvl w:ilvl="1">
      <w:start w:val="1"/>
      <w:numFmt w:val="lowerRoman"/>
      <w:lvlText w:val="(%2)"/>
      <w:lvlJc w:val="left"/>
      <w:pPr>
        <w:tabs>
          <w:tab w:val="num" w:pos="850"/>
        </w:tabs>
        <w:ind w:left="850" w:hanging="425"/>
      </w:pPr>
      <w:rPr>
        <w:rFonts w:hint="default"/>
      </w:rPr>
    </w:lvl>
    <w:lvl w:ilvl="2">
      <w:start w:val="1"/>
      <w:numFmt w:val="decimal"/>
      <w:lvlText w:val="(%3)"/>
      <w:lvlJc w:val="left"/>
      <w:pPr>
        <w:tabs>
          <w:tab w:val="num" w:pos="1275"/>
        </w:tabs>
        <w:ind w:left="1275" w:hanging="425"/>
      </w:pPr>
      <w:rPr>
        <w:rFonts w:hint="default"/>
      </w:rPr>
    </w:lvl>
    <w:lvl w:ilvl="3">
      <w:start w:val="1"/>
      <w:numFmt w:val="upperLetter"/>
      <w:lvlText w:val="(%4)"/>
      <w:lvlJc w:val="left"/>
      <w:pPr>
        <w:tabs>
          <w:tab w:val="num" w:pos="1700"/>
        </w:tabs>
        <w:ind w:left="1700" w:hanging="425"/>
      </w:pPr>
      <w:rPr>
        <w:rFonts w:hint="default"/>
      </w:rPr>
    </w:lvl>
    <w:lvl w:ilvl="4">
      <w:start w:val="1"/>
      <w:numFmt w:val="upperRoman"/>
      <w:lvlText w:val="(%5)"/>
      <w:lvlJc w:val="left"/>
      <w:pPr>
        <w:tabs>
          <w:tab w:val="num" w:pos="2125"/>
        </w:tabs>
        <w:ind w:left="2125" w:hanging="425"/>
      </w:pPr>
      <w:rPr>
        <w:rFonts w:hint="default"/>
      </w:rPr>
    </w:lvl>
    <w:lvl w:ilvl="5">
      <w:start w:val="1"/>
      <w:numFmt w:val="decimal"/>
      <w:lvlText w:val="(%6)"/>
      <w:lvlJc w:val="left"/>
      <w:pPr>
        <w:tabs>
          <w:tab w:val="num" w:pos="2550"/>
        </w:tabs>
        <w:ind w:left="2550" w:hanging="425"/>
      </w:pPr>
      <w:rPr>
        <w:rFonts w:hint="default"/>
      </w:rPr>
    </w:lvl>
    <w:lvl w:ilvl="6">
      <w:start w:val="1"/>
      <w:numFmt w:val="none"/>
      <w:lvlText w:val=""/>
      <w:lvlJc w:val="left"/>
      <w:pPr>
        <w:tabs>
          <w:tab w:val="num" w:pos="-31680"/>
        </w:tabs>
        <w:ind w:left="-32767" w:firstLine="0"/>
      </w:pPr>
      <w:rPr>
        <w:rFonts w:hint="default"/>
      </w:rPr>
    </w:lvl>
    <w:lvl w:ilvl="7">
      <w:start w:val="1"/>
      <w:numFmt w:val="none"/>
      <w:lvlText w:val=""/>
      <w:lvlJc w:val="left"/>
      <w:pPr>
        <w:tabs>
          <w:tab w:val="num" w:pos="-31680"/>
        </w:tabs>
        <w:ind w:left="-32767" w:firstLine="0"/>
      </w:pPr>
      <w:rPr>
        <w:rFonts w:hint="default"/>
      </w:rPr>
    </w:lvl>
    <w:lvl w:ilvl="8">
      <w:start w:val="1"/>
      <w:numFmt w:val="none"/>
      <w:lvlText w:val=""/>
      <w:lvlJc w:val="left"/>
      <w:pPr>
        <w:tabs>
          <w:tab w:val="num" w:pos="-31680"/>
        </w:tabs>
        <w:ind w:left="-32767" w:firstLine="0"/>
      </w:pPr>
      <w:rPr>
        <w:rFonts w:hint="default"/>
      </w:rPr>
    </w:lvl>
  </w:abstractNum>
  <w:abstractNum w:abstractNumId="10" w15:restartNumberingAfterBreak="0">
    <w:nsid w:val="108919C3"/>
    <w:multiLevelType w:val="hybridMultilevel"/>
    <w:tmpl w:val="2966996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41105D5"/>
    <w:multiLevelType w:val="hybridMultilevel"/>
    <w:tmpl w:val="DCFE8E1E"/>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2" w15:restartNumberingAfterBreak="0">
    <w:nsid w:val="16E92A0D"/>
    <w:multiLevelType w:val="multilevel"/>
    <w:tmpl w:val="57EEBE30"/>
    <w:lvl w:ilvl="0">
      <w:start w:val="1"/>
      <w:numFmt w:val="bullet"/>
      <w:pStyle w:val="TableBullet"/>
      <w:lvlText w:val=""/>
      <w:lvlJc w:val="left"/>
      <w:pPr>
        <w:tabs>
          <w:tab w:val="num" w:pos="397"/>
        </w:tabs>
        <w:ind w:left="284" w:hanging="284"/>
      </w:pPr>
      <w:rPr>
        <w:rFonts w:ascii="Symbol" w:hAnsi="Symbol" w:hint="default"/>
        <w:color w:val="E97132" w:themeColor="accent2"/>
      </w:rPr>
    </w:lvl>
    <w:lvl w:ilvl="1">
      <w:start w:val="1"/>
      <w:numFmt w:val="bullet"/>
      <w:pStyle w:val="TableBullet2"/>
      <w:lvlText w:val="–"/>
      <w:lvlJc w:val="left"/>
      <w:pPr>
        <w:tabs>
          <w:tab w:val="num" w:pos="680"/>
        </w:tabs>
        <w:ind w:left="567" w:hanging="283"/>
      </w:pPr>
      <w:rPr>
        <w:rFonts w:ascii="Arial Rounded MT" w:hAnsi="Arial Rounded MT" w:hint="default"/>
        <w:color w:val="156082" w:themeColor="accent1"/>
      </w:rPr>
    </w:lvl>
    <w:lvl w:ilvl="2">
      <w:start w:val="1"/>
      <w:numFmt w:val="none"/>
      <w:lvlText w:val=""/>
      <w:lvlJc w:val="left"/>
      <w:pPr>
        <w:tabs>
          <w:tab w:val="num" w:pos="0"/>
        </w:tabs>
        <w:ind w:left="0" w:firstLine="0"/>
      </w:pPr>
      <w:rPr>
        <w:rFonts w:hint="default"/>
      </w:rPr>
    </w:lvl>
    <w:lvl w:ilvl="3">
      <w:start w:val="1"/>
      <w:numFmt w:val="none"/>
      <w:lvlText w:val=""/>
      <w:lvlJc w:val="left"/>
      <w:pPr>
        <w:tabs>
          <w:tab w:val="num" w:pos="0"/>
        </w:tabs>
        <w:ind w:left="0" w:firstLine="0"/>
      </w:pPr>
      <w:rPr>
        <w:rFonts w:hint="default"/>
      </w:rPr>
    </w:lvl>
    <w:lvl w:ilvl="4">
      <w:start w:val="1"/>
      <w:numFmt w:val="none"/>
      <w:lvlText w:val=""/>
      <w:lvlJc w:val="left"/>
      <w:pPr>
        <w:tabs>
          <w:tab w:val="num" w:pos="0"/>
        </w:tabs>
        <w:ind w:left="0" w:firstLine="0"/>
      </w:pPr>
      <w:rPr>
        <w:rFonts w:hint="default"/>
      </w:rPr>
    </w:lvl>
    <w:lvl w:ilvl="5">
      <w:start w:val="1"/>
      <w:numFmt w:val="none"/>
      <w:lvlText w:val=""/>
      <w:lvlJc w:val="left"/>
      <w:pPr>
        <w:tabs>
          <w:tab w:val="num" w:pos="0"/>
        </w:tabs>
        <w:ind w:left="0" w:firstLine="0"/>
      </w:pPr>
      <w:rPr>
        <w:rFonts w:hint="default"/>
      </w:rPr>
    </w:lvl>
    <w:lvl w:ilvl="6">
      <w:start w:val="1"/>
      <w:numFmt w:val="none"/>
      <w:lvlText w:val=""/>
      <w:lvlJc w:val="left"/>
      <w:pPr>
        <w:tabs>
          <w:tab w:val="num" w:pos="0"/>
        </w:tabs>
        <w:ind w:left="0" w:firstLine="0"/>
      </w:pPr>
      <w:rPr>
        <w:rFonts w:hint="default"/>
      </w:rPr>
    </w:lvl>
    <w:lvl w:ilvl="7">
      <w:start w:val="1"/>
      <w:numFmt w:val="none"/>
      <w:lvlText w:val=""/>
      <w:lvlJc w:val="left"/>
      <w:pPr>
        <w:tabs>
          <w:tab w:val="num" w:pos="0"/>
        </w:tabs>
        <w:ind w:left="0" w:firstLine="0"/>
      </w:pPr>
      <w:rPr>
        <w:rFonts w:hint="default"/>
      </w:rPr>
    </w:lvl>
    <w:lvl w:ilvl="8">
      <w:start w:val="1"/>
      <w:numFmt w:val="none"/>
      <w:lvlText w:val=""/>
      <w:lvlJc w:val="left"/>
      <w:pPr>
        <w:tabs>
          <w:tab w:val="num" w:pos="0"/>
        </w:tabs>
        <w:ind w:left="0" w:firstLine="0"/>
      </w:pPr>
      <w:rPr>
        <w:rFonts w:hint="default"/>
      </w:rPr>
    </w:lvl>
  </w:abstractNum>
  <w:abstractNum w:abstractNumId="13" w15:restartNumberingAfterBreak="0">
    <w:nsid w:val="1A4E610B"/>
    <w:multiLevelType w:val="multilevel"/>
    <w:tmpl w:val="100ABDF4"/>
    <w:styleLink w:val="ListNumber"/>
    <w:lvl w:ilvl="0">
      <w:start w:val="1"/>
      <w:numFmt w:val="decimal"/>
      <w:lvlText w:val="(%1)"/>
      <w:lvlJc w:val="left"/>
      <w:pPr>
        <w:tabs>
          <w:tab w:val="num" w:pos="0"/>
        </w:tabs>
        <w:ind w:left="425" w:hanging="425"/>
      </w:pPr>
      <w:rPr>
        <w:rFonts w:hint="default"/>
      </w:rPr>
    </w:lvl>
    <w:lvl w:ilvl="1">
      <w:start w:val="1"/>
      <w:numFmt w:val="lowerLetter"/>
      <w:lvlText w:val="(%2)"/>
      <w:lvlJc w:val="left"/>
      <w:pPr>
        <w:tabs>
          <w:tab w:val="num" w:pos="850"/>
        </w:tabs>
        <w:ind w:left="850" w:hanging="425"/>
      </w:pPr>
      <w:rPr>
        <w:rFonts w:hint="default"/>
      </w:rPr>
    </w:lvl>
    <w:lvl w:ilvl="2">
      <w:start w:val="1"/>
      <w:numFmt w:val="lowerRoman"/>
      <w:lvlText w:val="(%3)"/>
      <w:lvlJc w:val="left"/>
      <w:pPr>
        <w:tabs>
          <w:tab w:val="num" w:pos="1275"/>
        </w:tabs>
        <w:ind w:left="1275" w:hanging="425"/>
      </w:pPr>
      <w:rPr>
        <w:rFonts w:hint="default"/>
      </w:rPr>
    </w:lvl>
    <w:lvl w:ilvl="3">
      <w:start w:val="1"/>
      <w:numFmt w:val="upperLetter"/>
      <w:lvlText w:val="(%4)"/>
      <w:lvlJc w:val="left"/>
      <w:pPr>
        <w:tabs>
          <w:tab w:val="num" w:pos="1700"/>
        </w:tabs>
        <w:ind w:left="1700" w:hanging="425"/>
      </w:pPr>
      <w:rPr>
        <w:rFonts w:hint="default"/>
      </w:rPr>
    </w:lvl>
    <w:lvl w:ilvl="4">
      <w:start w:val="1"/>
      <w:numFmt w:val="upperRoman"/>
      <w:lvlText w:val="(%5)"/>
      <w:lvlJc w:val="left"/>
      <w:pPr>
        <w:tabs>
          <w:tab w:val="num" w:pos="2125"/>
        </w:tabs>
        <w:ind w:left="2125" w:hanging="425"/>
      </w:pPr>
      <w:rPr>
        <w:rFonts w:hint="default"/>
      </w:rPr>
    </w:lvl>
    <w:lvl w:ilvl="5">
      <w:start w:val="1"/>
      <w:numFmt w:val="decimal"/>
      <w:lvlText w:val="(%6)"/>
      <w:lvlJc w:val="left"/>
      <w:pPr>
        <w:tabs>
          <w:tab w:val="num" w:pos="2550"/>
        </w:tabs>
        <w:ind w:left="2550" w:hanging="425"/>
      </w:pPr>
      <w:rPr>
        <w:rFonts w:hint="default"/>
      </w:rPr>
    </w:lvl>
    <w:lvl w:ilvl="6">
      <w:start w:val="1"/>
      <w:numFmt w:val="none"/>
      <w:lvlText w:val=""/>
      <w:lvlJc w:val="left"/>
      <w:pPr>
        <w:tabs>
          <w:tab w:val="num" w:pos="-31680"/>
        </w:tabs>
        <w:ind w:left="-32767" w:firstLine="0"/>
      </w:pPr>
      <w:rPr>
        <w:rFonts w:hint="default"/>
      </w:rPr>
    </w:lvl>
    <w:lvl w:ilvl="7">
      <w:start w:val="1"/>
      <w:numFmt w:val="none"/>
      <w:lvlText w:val=""/>
      <w:lvlJc w:val="left"/>
      <w:pPr>
        <w:tabs>
          <w:tab w:val="num" w:pos="-31680"/>
        </w:tabs>
        <w:ind w:left="-32767" w:firstLine="0"/>
      </w:pPr>
      <w:rPr>
        <w:rFonts w:hint="default"/>
      </w:rPr>
    </w:lvl>
    <w:lvl w:ilvl="8">
      <w:start w:val="1"/>
      <w:numFmt w:val="none"/>
      <w:lvlText w:val=""/>
      <w:lvlJc w:val="left"/>
      <w:pPr>
        <w:tabs>
          <w:tab w:val="num" w:pos="-31680"/>
        </w:tabs>
        <w:ind w:left="-32767" w:firstLine="0"/>
      </w:pPr>
      <w:rPr>
        <w:rFonts w:hint="default"/>
      </w:rPr>
    </w:lvl>
  </w:abstractNum>
  <w:abstractNum w:abstractNumId="14" w15:restartNumberingAfterBreak="0">
    <w:nsid w:val="1B042CB8"/>
    <w:multiLevelType w:val="hybridMultilevel"/>
    <w:tmpl w:val="02445E56"/>
    <w:lvl w:ilvl="0" w:tplc="FFFFFFFF">
      <w:start w:val="1"/>
      <w:numFmt w:val="decimal"/>
      <w:lvlText w:val="Objective %1."/>
      <w:lvlJc w:val="left"/>
      <w:pPr>
        <w:ind w:left="720" w:hanging="360"/>
      </w:pPr>
      <w:rPr>
        <w:rFonts w:hint="default"/>
        <w:b/>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1CCA3426"/>
    <w:multiLevelType w:val="hybridMultilevel"/>
    <w:tmpl w:val="A84291C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6" w15:restartNumberingAfterBreak="0">
    <w:nsid w:val="1DB72887"/>
    <w:multiLevelType w:val="hybridMultilevel"/>
    <w:tmpl w:val="E6D65B4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7" w15:restartNumberingAfterBreak="0">
    <w:nsid w:val="223F147C"/>
    <w:multiLevelType w:val="hybridMultilevel"/>
    <w:tmpl w:val="5CA48F04"/>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8" w15:restartNumberingAfterBreak="0">
    <w:nsid w:val="25DB774C"/>
    <w:multiLevelType w:val="hybridMultilevel"/>
    <w:tmpl w:val="D3445F1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9" w15:restartNumberingAfterBreak="0">
    <w:nsid w:val="27B57907"/>
    <w:multiLevelType w:val="multilevel"/>
    <w:tmpl w:val="A906D87A"/>
    <w:styleLink w:val="ListTableBullet"/>
    <w:lvl w:ilvl="0">
      <w:start w:val="1"/>
      <w:numFmt w:val="bullet"/>
      <w:lvlText w:val=""/>
      <w:lvlJc w:val="left"/>
      <w:pPr>
        <w:tabs>
          <w:tab w:val="num" w:pos="397"/>
        </w:tabs>
        <w:ind w:left="397" w:hanging="284"/>
      </w:pPr>
      <w:rPr>
        <w:rFonts w:ascii="Symbol" w:hAnsi="Symbol" w:hint="default"/>
      </w:rPr>
    </w:lvl>
    <w:lvl w:ilvl="1">
      <w:start w:val="1"/>
      <w:numFmt w:val="bullet"/>
      <w:lvlText w:val="–"/>
      <w:lvlJc w:val="left"/>
      <w:pPr>
        <w:tabs>
          <w:tab w:val="num" w:pos="680"/>
        </w:tabs>
        <w:ind w:left="680" w:hanging="283"/>
      </w:pPr>
      <w:rPr>
        <w:rFonts w:ascii="Arial Rounded MT" w:hAnsi="Arial Rounded MT" w:hint="default"/>
      </w:rPr>
    </w:lvl>
    <w:lvl w:ilvl="2">
      <w:start w:val="1"/>
      <w:numFmt w:val="none"/>
      <w:lvlText w:val=""/>
      <w:lvlJc w:val="left"/>
      <w:pPr>
        <w:tabs>
          <w:tab w:val="num" w:pos="0"/>
        </w:tabs>
        <w:ind w:left="0" w:firstLine="0"/>
      </w:pPr>
      <w:rPr>
        <w:rFonts w:hint="default"/>
      </w:rPr>
    </w:lvl>
    <w:lvl w:ilvl="3">
      <w:start w:val="1"/>
      <w:numFmt w:val="none"/>
      <w:lvlText w:val=""/>
      <w:lvlJc w:val="left"/>
      <w:pPr>
        <w:tabs>
          <w:tab w:val="num" w:pos="0"/>
        </w:tabs>
        <w:ind w:left="0" w:firstLine="0"/>
      </w:pPr>
      <w:rPr>
        <w:rFonts w:hint="default"/>
      </w:rPr>
    </w:lvl>
    <w:lvl w:ilvl="4">
      <w:start w:val="1"/>
      <w:numFmt w:val="none"/>
      <w:lvlText w:val=""/>
      <w:lvlJc w:val="left"/>
      <w:pPr>
        <w:tabs>
          <w:tab w:val="num" w:pos="0"/>
        </w:tabs>
        <w:ind w:left="0" w:firstLine="0"/>
      </w:pPr>
      <w:rPr>
        <w:rFonts w:hint="default"/>
      </w:rPr>
    </w:lvl>
    <w:lvl w:ilvl="5">
      <w:start w:val="1"/>
      <w:numFmt w:val="none"/>
      <w:lvlText w:val=""/>
      <w:lvlJc w:val="left"/>
      <w:pPr>
        <w:tabs>
          <w:tab w:val="num" w:pos="0"/>
        </w:tabs>
        <w:ind w:left="0" w:firstLine="0"/>
      </w:pPr>
      <w:rPr>
        <w:rFonts w:hint="default"/>
      </w:rPr>
    </w:lvl>
    <w:lvl w:ilvl="6">
      <w:start w:val="1"/>
      <w:numFmt w:val="none"/>
      <w:lvlText w:val=""/>
      <w:lvlJc w:val="left"/>
      <w:pPr>
        <w:tabs>
          <w:tab w:val="num" w:pos="0"/>
        </w:tabs>
        <w:ind w:left="0" w:firstLine="0"/>
      </w:pPr>
      <w:rPr>
        <w:rFonts w:hint="default"/>
      </w:rPr>
    </w:lvl>
    <w:lvl w:ilvl="7">
      <w:start w:val="1"/>
      <w:numFmt w:val="none"/>
      <w:lvlText w:val=""/>
      <w:lvlJc w:val="left"/>
      <w:pPr>
        <w:tabs>
          <w:tab w:val="num" w:pos="0"/>
        </w:tabs>
        <w:ind w:left="0" w:firstLine="0"/>
      </w:pPr>
      <w:rPr>
        <w:rFonts w:hint="default"/>
      </w:rPr>
    </w:lvl>
    <w:lvl w:ilvl="8">
      <w:start w:val="1"/>
      <w:numFmt w:val="none"/>
      <w:lvlText w:val=""/>
      <w:lvlJc w:val="left"/>
      <w:pPr>
        <w:tabs>
          <w:tab w:val="num" w:pos="0"/>
        </w:tabs>
        <w:ind w:left="0" w:firstLine="0"/>
      </w:pPr>
      <w:rPr>
        <w:rFonts w:hint="default"/>
      </w:rPr>
    </w:lvl>
  </w:abstractNum>
  <w:abstractNum w:abstractNumId="20" w15:restartNumberingAfterBreak="0">
    <w:nsid w:val="29973E80"/>
    <w:multiLevelType w:val="multilevel"/>
    <w:tmpl w:val="8A8CC03C"/>
    <w:styleLink w:val="ListTableNumber"/>
    <w:lvl w:ilvl="0">
      <w:start w:val="1"/>
      <w:numFmt w:val="decimal"/>
      <w:pStyle w:val="TableNumber"/>
      <w:lvlText w:val="%1."/>
      <w:lvlJc w:val="left"/>
      <w:pPr>
        <w:ind w:left="473" w:hanging="360"/>
      </w:pPr>
      <w:rPr>
        <w:rFonts w:hint="default"/>
      </w:rPr>
    </w:lvl>
    <w:lvl w:ilvl="1">
      <w:start w:val="1"/>
      <w:numFmt w:val="lowerLetter"/>
      <w:pStyle w:val="TableNumber2"/>
      <w:lvlText w:val="(%2)"/>
      <w:lvlJc w:val="left"/>
      <w:pPr>
        <w:tabs>
          <w:tab w:val="num" w:pos="680"/>
        </w:tabs>
        <w:ind w:left="680" w:hanging="283"/>
      </w:pPr>
      <w:rPr>
        <w:rFonts w:hint="default"/>
      </w:rPr>
    </w:lvl>
    <w:lvl w:ilvl="2">
      <w:start w:val="1"/>
      <w:numFmt w:val="none"/>
      <w:lvlText w:val=""/>
      <w:lvlJc w:val="left"/>
      <w:pPr>
        <w:tabs>
          <w:tab w:val="num" w:pos="0"/>
        </w:tabs>
        <w:ind w:left="0" w:firstLine="0"/>
      </w:pPr>
      <w:rPr>
        <w:rFonts w:hint="default"/>
      </w:rPr>
    </w:lvl>
    <w:lvl w:ilvl="3">
      <w:start w:val="1"/>
      <w:numFmt w:val="none"/>
      <w:lvlText w:val=""/>
      <w:lvlJc w:val="left"/>
      <w:pPr>
        <w:tabs>
          <w:tab w:val="num" w:pos="0"/>
        </w:tabs>
        <w:ind w:left="0" w:firstLine="0"/>
      </w:pPr>
      <w:rPr>
        <w:rFonts w:hint="default"/>
      </w:rPr>
    </w:lvl>
    <w:lvl w:ilvl="4">
      <w:start w:val="1"/>
      <w:numFmt w:val="none"/>
      <w:lvlText w:val=""/>
      <w:lvlJc w:val="left"/>
      <w:pPr>
        <w:tabs>
          <w:tab w:val="num" w:pos="0"/>
        </w:tabs>
        <w:ind w:left="0" w:firstLine="0"/>
      </w:pPr>
      <w:rPr>
        <w:rFonts w:hint="default"/>
      </w:rPr>
    </w:lvl>
    <w:lvl w:ilvl="5">
      <w:start w:val="1"/>
      <w:numFmt w:val="none"/>
      <w:lvlText w:val=""/>
      <w:lvlJc w:val="left"/>
      <w:pPr>
        <w:tabs>
          <w:tab w:val="num" w:pos="0"/>
        </w:tabs>
        <w:ind w:left="0" w:firstLine="0"/>
      </w:pPr>
      <w:rPr>
        <w:rFonts w:hint="default"/>
      </w:rPr>
    </w:lvl>
    <w:lvl w:ilvl="6">
      <w:start w:val="1"/>
      <w:numFmt w:val="none"/>
      <w:lvlText w:val=""/>
      <w:lvlJc w:val="left"/>
      <w:pPr>
        <w:tabs>
          <w:tab w:val="num" w:pos="0"/>
        </w:tabs>
        <w:ind w:left="0" w:firstLine="0"/>
      </w:pPr>
      <w:rPr>
        <w:rFonts w:hint="default"/>
      </w:rPr>
    </w:lvl>
    <w:lvl w:ilvl="7">
      <w:start w:val="1"/>
      <w:numFmt w:val="none"/>
      <w:lvlText w:val=""/>
      <w:lvlJc w:val="left"/>
      <w:pPr>
        <w:tabs>
          <w:tab w:val="num" w:pos="0"/>
        </w:tabs>
        <w:ind w:left="0" w:firstLine="0"/>
      </w:pPr>
      <w:rPr>
        <w:rFonts w:hint="default"/>
      </w:rPr>
    </w:lvl>
    <w:lvl w:ilvl="8">
      <w:start w:val="1"/>
      <w:numFmt w:val="none"/>
      <w:lvlText w:val=""/>
      <w:lvlJc w:val="left"/>
      <w:pPr>
        <w:tabs>
          <w:tab w:val="num" w:pos="0"/>
        </w:tabs>
        <w:ind w:left="0" w:firstLine="0"/>
      </w:pPr>
      <w:rPr>
        <w:rFonts w:hint="default"/>
      </w:rPr>
    </w:lvl>
  </w:abstractNum>
  <w:abstractNum w:abstractNumId="21" w15:restartNumberingAfterBreak="0">
    <w:nsid w:val="3345133E"/>
    <w:multiLevelType w:val="hybridMultilevel"/>
    <w:tmpl w:val="17E86F92"/>
    <w:lvl w:ilvl="0" w:tplc="9154B884">
      <w:start w:val="1"/>
      <w:numFmt w:val="decimal"/>
      <w:pStyle w:val="Divider"/>
      <w:lvlText w:val="%1."/>
      <w:lvlJc w:val="left"/>
      <w:pPr>
        <w:ind w:left="720" w:hanging="360"/>
      </w:pPr>
      <w:rPr>
        <w:color w:val="FFFFFF" w:themeColor="background1"/>
        <w:sz w:val="96"/>
        <w:szCs w:val="96"/>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2" w15:restartNumberingAfterBreak="0">
    <w:nsid w:val="36A87F44"/>
    <w:multiLevelType w:val="multilevel"/>
    <w:tmpl w:val="EE8C00A8"/>
    <w:lvl w:ilvl="0">
      <w:start w:val="1"/>
      <w:numFmt w:val="decimal"/>
      <w:lvlText w:val="%1"/>
      <w:lvlJc w:val="left"/>
      <w:pPr>
        <w:tabs>
          <w:tab w:val="num" w:pos="1134"/>
        </w:tabs>
        <w:ind w:left="1134" w:hanging="1134"/>
      </w:pPr>
      <w:rPr>
        <w:rFonts w:hint="default"/>
      </w:rPr>
    </w:lvl>
    <w:lvl w:ilvl="1">
      <w:start w:val="1"/>
      <w:numFmt w:val="decimal"/>
      <w:lvlText w:val="%1.%2"/>
      <w:lvlJc w:val="left"/>
      <w:pPr>
        <w:tabs>
          <w:tab w:val="num" w:pos="1134"/>
        </w:tabs>
        <w:ind w:left="1134" w:hanging="1134"/>
      </w:pPr>
      <w:rPr>
        <w:rFonts w:hint="default"/>
      </w:rPr>
    </w:lvl>
    <w:lvl w:ilvl="2">
      <w:start w:val="1"/>
      <w:numFmt w:val="decimal"/>
      <w:lvlText w:val="%1.%2.%3"/>
      <w:lvlJc w:val="left"/>
      <w:pPr>
        <w:tabs>
          <w:tab w:val="num" w:pos="1134"/>
        </w:tabs>
        <w:ind w:left="1134" w:hanging="1134"/>
      </w:pPr>
      <w:rPr>
        <w:rFonts w:hint="default"/>
      </w:rPr>
    </w:lvl>
    <w:lvl w:ilvl="3">
      <w:start w:val="1"/>
      <w:numFmt w:val="decimal"/>
      <w:pStyle w:val="NbrHeading4"/>
      <w:lvlText w:val="%4.%1.%2.%3"/>
      <w:lvlJc w:val="left"/>
      <w:pPr>
        <w:tabs>
          <w:tab w:val="num" w:pos="1134"/>
        </w:tabs>
        <w:ind w:left="1134" w:hanging="1134"/>
      </w:pPr>
      <w:rPr>
        <w:rFonts w:hint="default"/>
      </w:rPr>
    </w:lvl>
    <w:lvl w:ilvl="4">
      <w:start w:val="1"/>
      <w:numFmt w:val="decimal"/>
      <w:pStyle w:val="NbrHeading5"/>
      <w:lvlText w:val="%5.%1.%2.%3.%4"/>
      <w:lvlJc w:val="left"/>
      <w:pPr>
        <w:tabs>
          <w:tab w:val="num" w:pos="1134"/>
        </w:tabs>
        <w:ind w:left="1134" w:hanging="1134"/>
      </w:pPr>
      <w:rPr>
        <w:rFonts w:hint="default"/>
      </w:rPr>
    </w:lvl>
    <w:lvl w:ilvl="5">
      <w:start w:val="1"/>
      <w:numFmt w:val="none"/>
      <w:lvlText w:val=""/>
      <w:lvlJc w:val="left"/>
      <w:pPr>
        <w:ind w:left="0" w:firstLine="0"/>
      </w:pPr>
      <w:rPr>
        <w:rFonts w:hint="default"/>
      </w:rPr>
    </w:lvl>
    <w:lvl w:ilvl="6">
      <w:start w:val="1"/>
      <w:numFmt w:val="none"/>
      <w:lvlText w:val=""/>
      <w:lvlJc w:val="left"/>
      <w:pPr>
        <w:ind w:left="0" w:firstLine="0"/>
      </w:pPr>
      <w:rPr>
        <w:rFonts w:hint="default"/>
      </w:rPr>
    </w:lvl>
    <w:lvl w:ilvl="7">
      <w:start w:val="1"/>
      <w:numFmt w:val="none"/>
      <w:lvlText w:val=""/>
      <w:lvlJc w:val="left"/>
      <w:pPr>
        <w:ind w:left="0" w:firstLine="0"/>
      </w:pPr>
      <w:rPr>
        <w:rFonts w:hint="default"/>
      </w:rPr>
    </w:lvl>
    <w:lvl w:ilvl="8">
      <w:start w:val="1"/>
      <w:numFmt w:val="none"/>
      <w:lvlText w:val=""/>
      <w:lvlJc w:val="left"/>
      <w:pPr>
        <w:ind w:left="0" w:firstLine="0"/>
      </w:pPr>
      <w:rPr>
        <w:rFonts w:hint="default"/>
      </w:rPr>
    </w:lvl>
  </w:abstractNum>
  <w:abstractNum w:abstractNumId="23" w15:restartNumberingAfterBreak="0">
    <w:nsid w:val="39D27EAE"/>
    <w:multiLevelType w:val="hybridMultilevel"/>
    <w:tmpl w:val="3E9421F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4" w15:restartNumberingAfterBreak="0">
    <w:nsid w:val="3B7A0484"/>
    <w:multiLevelType w:val="hybridMultilevel"/>
    <w:tmpl w:val="02445E56"/>
    <w:lvl w:ilvl="0" w:tplc="FFFFFFFF">
      <w:start w:val="1"/>
      <w:numFmt w:val="decimal"/>
      <w:lvlText w:val="Objective %1."/>
      <w:lvlJc w:val="left"/>
      <w:pPr>
        <w:ind w:left="720" w:hanging="360"/>
      </w:pPr>
      <w:rPr>
        <w:rFonts w:hint="default"/>
        <w:b/>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3BF26A71"/>
    <w:multiLevelType w:val="multilevel"/>
    <w:tmpl w:val="343E74E0"/>
    <w:styleLink w:val="ListParagraph"/>
    <w:lvl w:ilvl="0">
      <w:start w:val="1"/>
      <w:numFmt w:val="none"/>
      <w:lvlText w:val=""/>
      <w:lvlJc w:val="left"/>
      <w:pPr>
        <w:ind w:left="425" w:firstLine="0"/>
      </w:pPr>
      <w:rPr>
        <w:rFonts w:hint="default"/>
      </w:rPr>
    </w:lvl>
    <w:lvl w:ilvl="1">
      <w:start w:val="1"/>
      <w:numFmt w:val="none"/>
      <w:lvlText w:val=""/>
      <w:lvlJc w:val="left"/>
      <w:pPr>
        <w:ind w:left="851" w:hanging="1"/>
      </w:pPr>
      <w:rPr>
        <w:rFonts w:hint="default"/>
      </w:rPr>
    </w:lvl>
    <w:lvl w:ilvl="2">
      <w:start w:val="1"/>
      <w:numFmt w:val="none"/>
      <w:lvlText w:val=""/>
      <w:lvlJc w:val="left"/>
      <w:pPr>
        <w:ind w:left="1276" w:hanging="1"/>
      </w:pPr>
      <w:rPr>
        <w:rFonts w:hint="default"/>
      </w:rPr>
    </w:lvl>
    <w:lvl w:ilvl="3">
      <w:start w:val="1"/>
      <w:numFmt w:val="none"/>
      <w:lvlText w:val=""/>
      <w:lvlJc w:val="left"/>
      <w:pPr>
        <w:ind w:left="1701" w:hanging="1"/>
      </w:pPr>
      <w:rPr>
        <w:rFonts w:hint="default"/>
      </w:rPr>
    </w:lvl>
    <w:lvl w:ilvl="4">
      <w:start w:val="1"/>
      <w:numFmt w:val="none"/>
      <w:lvlText w:val=""/>
      <w:lvlJc w:val="left"/>
      <w:pPr>
        <w:ind w:left="2126" w:hanging="1"/>
      </w:pPr>
      <w:rPr>
        <w:rFonts w:hint="default"/>
      </w:rPr>
    </w:lvl>
    <w:lvl w:ilvl="5">
      <w:start w:val="1"/>
      <w:numFmt w:val="none"/>
      <w:lvlText w:val=""/>
      <w:lvlJc w:val="left"/>
      <w:pPr>
        <w:ind w:left="2552" w:hanging="2"/>
      </w:pPr>
      <w:rPr>
        <w:rFonts w:hint="default"/>
      </w:rPr>
    </w:lvl>
    <w:lvl w:ilvl="6">
      <w:start w:val="1"/>
      <w:numFmt w:val="none"/>
      <w:lvlText w:val=""/>
      <w:lvlJc w:val="left"/>
      <w:pPr>
        <w:tabs>
          <w:tab w:val="num" w:pos="0"/>
        </w:tabs>
        <w:ind w:left="0" w:firstLine="0"/>
      </w:pPr>
      <w:rPr>
        <w:rFonts w:hint="default"/>
      </w:rPr>
    </w:lvl>
    <w:lvl w:ilvl="7">
      <w:start w:val="1"/>
      <w:numFmt w:val="none"/>
      <w:lvlText w:val=""/>
      <w:lvlJc w:val="left"/>
      <w:pPr>
        <w:tabs>
          <w:tab w:val="num" w:pos="0"/>
        </w:tabs>
        <w:ind w:left="0" w:firstLine="0"/>
      </w:pPr>
      <w:rPr>
        <w:rFonts w:hint="default"/>
      </w:rPr>
    </w:lvl>
    <w:lvl w:ilvl="8">
      <w:start w:val="1"/>
      <w:numFmt w:val="none"/>
      <w:lvlText w:val=""/>
      <w:lvlJc w:val="left"/>
      <w:pPr>
        <w:tabs>
          <w:tab w:val="num" w:pos="0"/>
        </w:tabs>
        <w:ind w:left="0" w:firstLine="0"/>
      </w:pPr>
      <w:rPr>
        <w:rFonts w:hint="default"/>
      </w:rPr>
    </w:lvl>
  </w:abstractNum>
  <w:abstractNum w:abstractNumId="26" w15:restartNumberingAfterBreak="0">
    <w:nsid w:val="3DB34826"/>
    <w:multiLevelType w:val="hybridMultilevel"/>
    <w:tmpl w:val="02445E56"/>
    <w:lvl w:ilvl="0" w:tplc="FFFFFFFF">
      <w:start w:val="1"/>
      <w:numFmt w:val="decimal"/>
      <w:lvlText w:val="Objective %1."/>
      <w:lvlJc w:val="left"/>
      <w:pPr>
        <w:ind w:left="720" w:hanging="360"/>
      </w:pPr>
      <w:rPr>
        <w:rFonts w:hint="default"/>
        <w:b/>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40071FAE"/>
    <w:multiLevelType w:val="multilevel"/>
    <w:tmpl w:val="8E8645A8"/>
    <w:styleLink w:val="ListNumberedHeadings"/>
    <w:lvl w:ilvl="0">
      <w:start w:val="1"/>
      <w:numFmt w:val="decimal"/>
      <w:lvlText w:val="%1"/>
      <w:lvlJc w:val="left"/>
      <w:pPr>
        <w:tabs>
          <w:tab w:val="num" w:pos="1134"/>
        </w:tabs>
        <w:ind w:left="1134" w:hanging="1134"/>
      </w:pPr>
      <w:rPr>
        <w:rFonts w:asciiTheme="majorHAnsi" w:hAnsiTheme="majorHAnsi" w:hint="default"/>
        <w:color w:val="E97132" w:themeColor="accent2"/>
      </w:rPr>
    </w:lvl>
    <w:lvl w:ilvl="1">
      <w:start w:val="1"/>
      <w:numFmt w:val="decimal"/>
      <w:lvlText w:val="%1.%2"/>
      <w:lvlJc w:val="left"/>
      <w:pPr>
        <w:tabs>
          <w:tab w:val="num" w:pos="1134"/>
        </w:tabs>
        <w:ind w:left="1134" w:hanging="1134"/>
      </w:pPr>
      <w:rPr>
        <w:rFonts w:ascii="Gotham Light" w:hAnsi="Gotham Light" w:hint="default"/>
        <w:color w:val="196B24" w:themeColor="accent3"/>
      </w:rPr>
    </w:lvl>
    <w:lvl w:ilvl="2">
      <w:start w:val="1"/>
      <w:numFmt w:val="decimal"/>
      <w:lvlText w:val="%1.%2.%3"/>
      <w:lvlJc w:val="left"/>
      <w:pPr>
        <w:tabs>
          <w:tab w:val="num" w:pos="1134"/>
        </w:tabs>
        <w:ind w:left="1134" w:hanging="1134"/>
      </w:pPr>
      <w:rPr>
        <w:rFonts w:asciiTheme="majorHAnsi" w:hAnsiTheme="majorHAnsi" w:hint="default"/>
        <w:color w:val="156082" w:themeColor="accent1"/>
      </w:rPr>
    </w:lvl>
    <w:lvl w:ilvl="3">
      <w:start w:val="1"/>
      <w:numFmt w:val="decimal"/>
      <w:lvlText w:val="%1.%2.%3.%4"/>
      <w:lvlJc w:val="left"/>
      <w:pPr>
        <w:tabs>
          <w:tab w:val="num" w:pos="1134"/>
        </w:tabs>
        <w:ind w:left="1134" w:hanging="1134"/>
      </w:pPr>
      <w:rPr>
        <w:rFonts w:asciiTheme="majorHAnsi" w:hAnsiTheme="majorHAnsi" w:hint="default"/>
        <w:color w:val="auto"/>
        <w:sz w:val="18"/>
      </w:rPr>
    </w:lvl>
    <w:lvl w:ilvl="4">
      <w:start w:val="1"/>
      <w:numFmt w:val="decimal"/>
      <w:lvlText w:val="%1.%2.%3.%4.%5"/>
      <w:lvlJc w:val="left"/>
      <w:pPr>
        <w:tabs>
          <w:tab w:val="num" w:pos="1134"/>
        </w:tabs>
        <w:ind w:left="1134" w:hanging="1134"/>
      </w:pPr>
      <w:rPr>
        <w:rFonts w:asciiTheme="majorHAnsi" w:hAnsiTheme="majorHAnsi" w:hint="default"/>
        <w:color w:val="E97132" w:themeColor="accent2"/>
        <w:sz w:val="18"/>
      </w:rPr>
    </w:lvl>
    <w:lvl w:ilvl="5">
      <w:start w:val="1"/>
      <w:numFmt w:val="none"/>
      <w:lvlText w:val=""/>
      <w:lvlJc w:val="left"/>
      <w:pPr>
        <w:ind w:left="-32767" w:firstLine="0"/>
      </w:pPr>
      <w:rPr>
        <w:rFonts w:hint="default"/>
      </w:rPr>
    </w:lvl>
    <w:lvl w:ilvl="6">
      <w:start w:val="1"/>
      <w:numFmt w:val="none"/>
      <w:lvlRestart w:val="1"/>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space"/>
      <w:lvlText w:val=""/>
      <w:lvlJc w:val="left"/>
      <w:pPr>
        <w:ind w:left="0" w:firstLine="0"/>
      </w:pPr>
      <w:rPr>
        <w:rFonts w:hint="default"/>
      </w:rPr>
    </w:lvl>
  </w:abstractNum>
  <w:abstractNum w:abstractNumId="28" w15:restartNumberingAfterBreak="0">
    <w:nsid w:val="44692D34"/>
    <w:multiLevelType w:val="hybridMultilevel"/>
    <w:tmpl w:val="E56C01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4E0442EF"/>
    <w:multiLevelType w:val="hybridMultilevel"/>
    <w:tmpl w:val="63C62E1E"/>
    <w:lvl w:ilvl="0" w:tplc="D2E88E6C">
      <w:start w:val="1"/>
      <w:numFmt w:val="bullet"/>
      <w:lvlText w:val=""/>
      <w:lvlJc w:val="left"/>
      <w:pPr>
        <w:ind w:left="288" w:hanging="288"/>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0" w15:restartNumberingAfterBreak="0">
    <w:nsid w:val="4EE73D88"/>
    <w:multiLevelType w:val="hybridMultilevel"/>
    <w:tmpl w:val="686C6B62"/>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1" w15:restartNumberingAfterBreak="0">
    <w:nsid w:val="50C42A82"/>
    <w:multiLevelType w:val="hybridMultilevel"/>
    <w:tmpl w:val="E230E76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2" w15:restartNumberingAfterBreak="0">
    <w:nsid w:val="52D7589F"/>
    <w:multiLevelType w:val="hybridMultilevel"/>
    <w:tmpl w:val="06ECE7FA"/>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3" w15:restartNumberingAfterBreak="0">
    <w:nsid w:val="538858BA"/>
    <w:multiLevelType w:val="hybridMultilevel"/>
    <w:tmpl w:val="3842832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4" w15:restartNumberingAfterBreak="0">
    <w:nsid w:val="55305DE4"/>
    <w:multiLevelType w:val="multilevel"/>
    <w:tmpl w:val="C3067724"/>
    <w:lvl w:ilvl="0">
      <w:start w:val="1"/>
      <w:numFmt w:val="decimal"/>
      <w:pStyle w:val="ListNumber0"/>
      <w:lvlText w:val="%1."/>
      <w:lvlJc w:val="left"/>
      <w:pPr>
        <w:tabs>
          <w:tab w:val="num" w:pos="0"/>
        </w:tabs>
        <w:ind w:left="425" w:hanging="425"/>
      </w:pPr>
      <w:rPr>
        <w:rFonts w:hint="default"/>
        <w:color w:val="156082" w:themeColor="accent1"/>
      </w:rPr>
    </w:lvl>
    <w:lvl w:ilvl="1">
      <w:start w:val="1"/>
      <w:numFmt w:val="lowerLetter"/>
      <w:pStyle w:val="ListNumber2"/>
      <w:lvlText w:val="%2."/>
      <w:lvlJc w:val="left"/>
      <w:pPr>
        <w:tabs>
          <w:tab w:val="num" w:pos="850"/>
        </w:tabs>
        <w:ind w:left="850" w:hanging="425"/>
      </w:pPr>
      <w:rPr>
        <w:rFonts w:hint="default"/>
        <w:color w:val="156082" w:themeColor="accent1"/>
      </w:rPr>
    </w:lvl>
    <w:lvl w:ilvl="2">
      <w:start w:val="1"/>
      <w:numFmt w:val="lowerRoman"/>
      <w:pStyle w:val="ListNumber3"/>
      <w:lvlText w:val="%3."/>
      <w:lvlJc w:val="left"/>
      <w:pPr>
        <w:tabs>
          <w:tab w:val="num" w:pos="1275"/>
        </w:tabs>
        <w:ind w:left="1275" w:hanging="425"/>
      </w:pPr>
      <w:rPr>
        <w:rFonts w:hint="default"/>
        <w:color w:val="156082" w:themeColor="accent1"/>
      </w:rPr>
    </w:lvl>
    <w:lvl w:ilvl="3">
      <w:start w:val="1"/>
      <w:numFmt w:val="upperLetter"/>
      <w:lvlText w:val="(%4)"/>
      <w:lvlJc w:val="left"/>
      <w:pPr>
        <w:tabs>
          <w:tab w:val="num" w:pos="1700"/>
        </w:tabs>
        <w:ind w:left="1700" w:hanging="425"/>
      </w:pPr>
      <w:rPr>
        <w:rFonts w:hint="default"/>
      </w:rPr>
    </w:lvl>
    <w:lvl w:ilvl="4">
      <w:start w:val="1"/>
      <w:numFmt w:val="upperRoman"/>
      <w:lvlText w:val="(%5)"/>
      <w:lvlJc w:val="left"/>
      <w:pPr>
        <w:tabs>
          <w:tab w:val="num" w:pos="2125"/>
        </w:tabs>
        <w:ind w:left="2125" w:hanging="425"/>
      </w:pPr>
      <w:rPr>
        <w:rFonts w:hint="default"/>
      </w:rPr>
    </w:lvl>
    <w:lvl w:ilvl="5">
      <w:start w:val="1"/>
      <w:numFmt w:val="decimal"/>
      <w:lvlText w:val="(%6)"/>
      <w:lvlJc w:val="left"/>
      <w:pPr>
        <w:tabs>
          <w:tab w:val="num" w:pos="2550"/>
        </w:tabs>
        <w:ind w:left="2550" w:hanging="425"/>
      </w:pPr>
      <w:rPr>
        <w:rFonts w:hint="default"/>
      </w:rPr>
    </w:lvl>
    <w:lvl w:ilvl="6">
      <w:start w:val="1"/>
      <w:numFmt w:val="none"/>
      <w:lvlText w:val=""/>
      <w:lvlJc w:val="left"/>
      <w:pPr>
        <w:tabs>
          <w:tab w:val="num" w:pos="-31680"/>
        </w:tabs>
        <w:ind w:left="-32767" w:firstLine="0"/>
      </w:pPr>
      <w:rPr>
        <w:rFonts w:hint="default"/>
      </w:rPr>
    </w:lvl>
    <w:lvl w:ilvl="7">
      <w:start w:val="1"/>
      <w:numFmt w:val="none"/>
      <w:lvlText w:val=""/>
      <w:lvlJc w:val="left"/>
      <w:pPr>
        <w:tabs>
          <w:tab w:val="num" w:pos="-31680"/>
        </w:tabs>
        <w:ind w:left="-32767" w:firstLine="0"/>
      </w:pPr>
      <w:rPr>
        <w:rFonts w:hint="default"/>
      </w:rPr>
    </w:lvl>
    <w:lvl w:ilvl="8">
      <w:start w:val="1"/>
      <w:numFmt w:val="none"/>
      <w:lvlText w:val=""/>
      <w:lvlJc w:val="left"/>
      <w:pPr>
        <w:tabs>
          <w:tab w:val="num" w:pos="-31680"/>
        </w:tabs>
        <w:ind w:left="-32767" w:firstLine="0"/>
      </w:pPr>
      <w:rPr>
        <w:rFonts w:hint="default"/>
      </w:rPr>
    </w:lvl>
  </w:abstractNum>
  <w:abstractNum w:abstractNumId="35" w15:restartNumberingAfterBreak="0">
    <w:nsid w:val="58A02D54"/>
    <w:multiLevelType w:val="hybridMultilevel"/>
    <w:tmpl w:val="739ED5EE"/>
    <w:lvl w:ilvl="0" w:tplc="F6EEB168">
      <w:start w:val="1"/>
      <w:numFmt w:val="decimal"/>
      <w:lvlText w:val="%1."/>
      <w:lvlJc w:val="left"/>
      <w:pPr>
        <w:ind w:left="720" w:hanging="360"/>
      </w:pPr>
      <w:rPr>
        <w:rFonts w:cstheme="minorBidi" w:hint="default"/>
        <w:color w:val="00000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6" w15:restartNumberingAfterBreak="0">
    <w:nsid w:val="59D51A87"/>
    <w:multiLevelType w:val="hybridMultilevel"/>
    <w:tmpl w:val="E49E445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7" w15:restartNumberingAfterBreak="0">
    <w:nsid w:val="5E355523"/>
    <w:multiLevelType w:val="hybridMultilevel"/>
    <w:tmpl w:val="B5203E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64997B09"/>
    <w:multiLevelType w:val="hybridMultilevel"/>
    <w:tmpl w:val="D09C8BF8"/>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9" w15:restartNumberingAfterBreak="0">
    <w:nsid w:val="6A81347E"/>
    <w:multiLevelType w:val="multilevel"/>
    <w:tmpl w:val="577ED986"/>
    <w:lvl w:ilvl="0">
      <w:start w:val="1"/>
      <w:numFmt w:val="lowerLetter"/>
      <w:pStyle w:val="ListAlpha0"/>
      <w:lvlText w:val="(%1)"/>
      <w:lvlJc w:val="left"/>
      <w:pPr>
        <w:tabs>
          <w:tab w:val="num" w:pos="425"/>
        </w:tabs>
        <w:ind w:left="425" w:hanging="425"/>
      </w:pPr>
      <w:rPr>
        <w:rFonts w:hint="default"/>
        <w:color w:val="156082" w:themeColor="accent1"/>
      </w:rPr>
    </w:lvl>
    <w:lvl w:ilvl="1">
      <w:start w:val="1"/>
      <w:numFmt w:val="lowerRoman"/>
      <w:pStyle w:val="ListAlpha2"/>
      <w:lvlText w:val="(%2)"/>
      <w:lvlJc w:val="left"/>
      <w:pPr>
        <w:tabs>
          <w:tab w:val="num" w:pos="850"/>
        </w:tabs>
        <w:ind w:left="850" w:hanging="425"/>
      </w:pPr>
      <w:rPr>
        <w:rFonts w:hint="default"/>
        <w:color w:val="156082" w:themeColor="accent1"/>
      </w:rPr>
    </w:lvl>
    <w:lvl w:ilvl="2">
      <w:start w:val="1"/>
      <w:numFmt w:val="decimal"/>
      <w:pStyle w:val="ListAlpha3"/>
      <w:lvlText w:val="(%3)"/>
      <w:lvlJc w:val="left"/>
      <w:pPr>
        <w:tabs>
          <w:tab w:val="num" w:pos="1275"/>
        </w:tabs>
        <w:ind w:left="1275" w:hanging="425"/>
      </w:pPr>
      <w:rPr>
        <w:rFonts w:hint="default"/>
        <w:color w:val="156082" w:themeColor="accent1"/>
      </w:rPr>
    </w:lvl>
    <w:lvl w:ilvl="3">
      <w:start w:val="1"/>
      <w:numFmt w:val="upperLetter"/>
      <w:lvlText w:val="(%4)"/>
      <w:lvlJc w:val="left"/>
      <w:pPr>
        <w:tabs>
          <w:tab w:val="num" w:pos="1700"/>
        </w:tabs>
        <w:ind w:left="1700" w:hanging="425"/>
      </w:pPr>
      <w:rPr>
        <w:rFonts w:hint="default"/>
      </w:rPr>
    </w:lvl>
    <w:lvl w:ilvl="4">
      <w:start w:val="1"/>
      <w:numFmt w:val="upperRoman"/>
      <w:lvlText w:val="(%5)"/>
      <w:lvlJc w:val="left"/>
      <w:pPr>
        <w:tabs>
          <w:tab w:val="num" w:pos="2125"/>
        </w:tabs>
        <w:ind w:left="2125" w:hanging="425"/>
      </w:pPr>
      <w:rPr>
        <w:rFonts w:hint="default"/>
      </w:rPr>
    </w:lvl>
    <w:lvl w:ilvl="5">
      <w:start w:val="1"/>
      <w:numFmt w:val="decimal"/>
      <w:lvlText w:val="(%6)"/>
      <w:lvlJc w:val="left"/>
      <w:pPr>
        <w:tabs>
          <w:tab w:val="num" w:pos="2550"/>
        </w:tabs>
        <w:ind w:left="2550" w:hanging="425"/>
      </w:pPr>
      <w:rPr>
        <w:rFonts w:hint="default"/>
      </w:rPr>
    </w:lvl>
    <w:lvl w:ilvl="6">
      <w:start w:val="1"/>
      <w:numFmt w:val="none"/>
      <w:lvlText w:val=""/>
      <w:lvlJc w:val="left"/>
      <w:pPr>
        <w:tabs>
          <w:tab w:val="num" w:pos="-31680"/>
        </w:tabs>
        <w:ind w:left="-32767" w:firstLine="0"/>
      </w:pPr>
      <w:rPr>
        <w:rFonts w:hint="default"/>
      </w:rPr>
    </w:lvl>
    <w:lvl w:ilvl="7">
      <w:start w:val="1"/>
      <w:numFmt w:val="none"/>
      <w:lvlText w:val=""/>
      <w:lvlJc w:val="left"/>
      <w:pPr>
        <w:tabs>
          <w:tab w:val="num" w:pos="-31680"/>
        </w:tabs>
        <w:ind w:left="-32767" w:firstLine="0"/>
      </w:pPr>
      <w:rPr>
        <w:rFonts w:hint="default"/>
      </w:rPr>
    </w:lvl>
    <w:lvl w:ilvl="8">
      <w:start w:val="1"/>
      <w:numFmt w:val="none"/>
      <w:lvlText w:val=""/>
      <w:lvlJc w:val="left"/>
      <w:pPr>
        <w:tabs>
          <w:tab w:val="num" w:pos="-31680"/>
        </w:tabs>
        <w:ind w:left="-32767" w:firstLine="0"/>
      </w:pPr>
      <w:rPr>
        <w:rFonts w:hint="default"/>
      </w:rPr>
    </w:lvl>
  </w:abstractNum>
  <w:abstractNum w:abstractNumId="40" w15:restartNumberingAfterBreak="0">
    <w:nsid w:val="6C315019"/>
    <w:multiLevelType w:val="hybridMultilevel"/>
    <w:tmpl w:val="D57EE738"/>
    <w:lvl w:ilvl="0" w:tplc="D2E88E6C">
      <w:start w:val="1"/>
      <w:numFmt w:val="bullet"/>
      <w:lvlText w:val=""/>
      <w:lvlJc w:val="left"/>
      <w:pPr>
        <w:ind w:left="288" w:hanging="288"/>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1" w15:restartNumberingAfterBreak="0">
    <w:nsid w:val="70775752"/>
    <w:multiLevelType w:val="hybridMultilevel"/>
    <w:tmpl w:val="49C6C0F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2" w15:restartNumberingAfterBreak="0">
    <w:nsid w:val="725B532E"/>
    <w:multiLevelType w:val="multilevel"/>
    <w:tmpl w:val="2F6CA4A0"/>
    <w:styleLink w:val="ListBullet"/>
    <w:lvl w:ilvl="0">
      <w:start w:val="1"/>
      <w:numFmt w:val="bullet"/>
      <w:lvlText w:val=""/>
      <w:lvlJc w:val="left"/>
      <w:pPr>
        <w:tabs>
          <w:tab w:val="num" w:pos="425"/>
        </w:tabs>
        <w:ind w:left="425" w:hanging="425"/>
      </w:pPr>
      <w:rPr>
        <w:rFonts w:ascii="Symbol" w:hAnsi="Symbol" w:hint="default"/>
      </w:rPr>
    </w:lvl>
    <w:lvl w:ilvl="1">
      <w:start w:val="1"/>
      <w:numFmt w:val="bullet"/>
      <w:lvlText w:val="–"/>
      <w:lvlJc w:val="left"/>
      <w:pPr>
        <w:tabs>
          <w:tab w:val="num" w:pos="850"/>
        </w:tabs>
        <w:ind w:left="850" w:hanging="425"/>
      </w:pPr>
      <w:rPr>
        <w:rFonts w:ascii="Arial Rounded MT" w:hAnsi="Arial Rounded MT" w:hint="default"/>
        <w:color w:val="auto"/>
      </w:rPr>
    </w:lvl>
    <w:lvl w:ilvl="2">
      <w:start w:val="1"/>
      <w:numFmt w:val="bullet"/>
      <w:lvlText w:val=""/>
      <w:lvlJc w:val="left"/>
      <w:pPr>
        <w:tabs>
          <w:tab w:val="num" w:pos="1275"/>
        </w:tabs>
        <w:ind w:left="1275" w:hanging="425"/>
      </w:pPr>
      <w:rPr>
        <w:rFonts w:ascii="Symbol" w:hAnsi="Symbol" w:hint="default"/>
      </w:rPr>
    </w:lvl>
    <w:lvl w:ilvl="3">
      <w:start w:val="1"/>
      <w:numFmt w:val="bullet"/>
      <w:lvlText w:val="–"/>
      <w:lvlJc w:val="left"/>
      <w:pPr>
        <w:tabs>
          <w:tab w:val="num" w:pos="1700"/>
        </w:tabs>
        <w:ind w:left="1700" w:hanging="425"/>
      </w:pPr>
      <w:rPr>
        <w:rFonts w:ascii="Arial Rounded MT" w:hAnsi="Arial Rounded MT" w:hint="default"/>
      </w:rPr>
    </w:lvl>
    <w:lvl w:ilvl="4">
      <w:start w:val="1"/>
      <w:numFmt w:val="bullet"/>
      <w:lvlText w:val=""/>
      <w:lvlJc w:val="left"/>
      <w:pPr>
        <w:tabs>
          <w:tab w:val="num" w:pos="2125"/>
        </w:tabs>
        <w:ind w:left="2125" w:hanging="425"/>
      </w:pPr>
      <w:rPr>
        <w:rFonts w:ascii="Symbol" w:hAnsi="Symbol" w:hint="default"/>
        <w:color w:val="auto"/>
      </w:rPr>
    </w:lvl>
    <w:lvl w:ilvl="5">
      <w:start w:val="1"/>
      <w:numFmt w:val="bullet"/>
      <w:lvlText w:val="–"/>
      <w:lvlJc w:val="left"/>
      <w:pPr>
        <w:tabs>
          <w:tab w:val="num" w:pos="2550"/>
        </w:tabs>
        <w:ind w:left="2550" w:hanging="425"/>
      </w:pPr>
      <w:rPr>
        <w:rFonts w:ascii="Arial Rounded MT" w:hAnsi="Arial Rounded MT" w:hint="default"/>
      </w:rPr>
    </w:lvl>
    <w:lvl w:ilvl="6">
      <w:start w:val="1"/>
      <w:numFmt w:val="none"/>
      <w:lvlText w:val="%7"/>
      <w:lvlJc w:val="left"/>
      <w:pPr>
        <w:tabs>
          <w:tab w:val="num" w:pos="-31680"/>
        </w:tabs>
        <w:ind w:left="-32767" w:firstLine="0"/>
      </w:pPr>
      <w:rPr>
        <w:rFonts w:hint="default"/>
      </w:rPr>
    </w:lvl>
    <w:lvl w:ilvl="7">
      <w:start w:val="1"/>
      <w:numFmt w:val="none"/>
      <w:lvlText w:val=""/>
      <w:lvlJc w:val="left"/>
      <w:pPr>
        <w:tabs>
          <w:tab w:val="num" w:pos="-31680"/>
        </w:tabs>
        <w:ind w:left="-32767" w:firstLine="0"/>
      </w:pPr>
      <w:rPr>
        <w:rFonts w:hint="default"/>
      </w:rPr>
    </w:lvl>
    <w:lvl w:ilvl="8">
      <w:start w:val="1"/>
      <w:numFmt w:val="none"/>
      <w:lvlText w:val=""/>
      <w:lvlJc w:val="left"/>
      <w:pPr>
        <w:tabs>
          <w:tab w:val="num" w:pos="-31680"/>
        </w:tabs>
        <w:ind w:left="-32767" w:firstLine="0"/>
      </w:pPr>
      <w:rPr>
        <w:rFonts w:hint="default"/>
      </w:rPr>
    </w:lvl>
  </w:abstractNum>
  <w:abstractNum w:abstractNumId="43" w15:restartNumberingAfterBreak="0">
    <w:nsid w:val="74483137"/>
    <w:multiLevelType w:val="hybridMultilevel"/>
    <w:tmpl w:val="AB40223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4" w15:restartNumberingAfterBreak="0">
    <w:nsid w:val="7693482B"/>
    <w:multiLevelType w:val="hybridMultilevel"/>
    <w:tmpl w:val="02445E56"/>
    <w:lvl w:ilvl="0" w:tplc="FFFFFFFF">
      <w:start w:val="1"/>
      <w:numFmt w:val="decimal"/>
      <w:lvlText w:val="Objective %1."/>
      <w:lvlJc w:val="left"/>
      <w:pPr>
        <w:ind w:left="720" w:hanging="360"/>
      </w:pPr>
      <w:rPr>
        <w:rFonts w:hint="default"/>
        <w:b/>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5" w15:restartNumberingAfterBreak="0">
    <w:nsid w:val="7A4219BF"/>
    <w:multiLevelType w:val="multilevel"/>
    <w:tmpl w:val="6610E888"/>
    <w:lvl w:ilvl="0">
      <w:start w:val="1"/>
      <w:numFmt w:val="bullet"/>
      <w:pStyle w:val="ListBullet0"/>
      <w:lvlText w:val=""/>
      <w:lvlJc w:val="left"/>
      <w:pPr>
        <w:tabs>
          <w:tab w:val="num" w:pos="284"/>
        </w:tabs>
        <w:ind w:left="284" w:hanging="284"/>
      </w:pPr>
      <w:rPr>
        <w:rFonts w:ascii="Symbol" w:hAnsi="Symbol" w:hint="default"/>
        <w:color w:val="E97132" w:themeColor="accent2"/>
      </w:rPr>
    </w:lvl>
    <w:lvl w:ilvl="1">
      <w:start w:val="1"/>
      <w:numFmt w:val="bullet"/>
      <w:pStyle w:val="ListBullet2"/>
      <w:lvlText w:val="–"/>
      <w:lvlJc w:val="left"/>
      <w:pPr>
        <w:tabs>
          <w:tab w:val="num" w:pos="567"/>
        </w:tabs>
        <w:ind w:left="567" w:hanging="283"/>
      </w:pPr>
      <w:rPr>
        <w:rFonts w:ascii="Arial Rounded MT" w:hAnsi="Arial Rounded MT" w:hint="default"/>
        <w:color w:val="E97132" w:themeColor="accent2"/>
      </w:rPr>
    </w:lvl>
    <w:lvl w:ilvl="2">
      <w:start w:val="1"/>
      <w:numFmt w:val="bullet"/>
      <w:pStyle w:val="ListBullet3"/>
      <w:lvlText w:val="○"/>
      <w:lvlJc w:val="left"/>
      <w:pPr>
        <w:tabs>
          <w:tab w:val="num" w:pos="851"/>
        </w:tabs>
        <w:ind w:left="851" w:hanging="284"/>
      </w:pPr>
      <w:rPr>
        <w:rFonts w:ascii="Arial" w:hAnsi="Arial" w:hint="default"/>
        <w:color w:val="156082" w:themeColor="accent1"/>
      </w:rPr>
    </w:lvl>
    <w:lvl w:ilvl="3">
      <w:start w:val="1"/>
      <w:numFmt w:val="bullet"/>
      <w:pStyle w:val="ListBullet4"/>
      <w:lvlText w:val="–"/>
      <w:lvlJc w:val="left"/>
      <w:pPr>
        <w:tabs>
          <w:tab w:val="num" w:pos="1700"/>
        </w:tabs>
        <w:ind w:left="1700" w:hanging="425"/>
      </w:pPr>
      <w:rPr>
        <w:rFonts w:ascii="Arial Rounded MT" w:hAnsi="Arial Rounded MT" w:hint="default"/>
      </w:rPr>
    </w:lvl>
    <w:lvl w:ilvl="4">
      <w:start w:val="1"/>
      <w:numFmt w:val="bullet"/>
      <w:pStyle w:val="ListBullet5"/>
      <w:lvlText w:val=""/>
      <w:lvlJc w:val="left"/>
      <w:pPr>
        <w:tabs>
          <w:tab w:val="num" w:pos="2125"/>
        </w:tabs>
        <w:ind w:left="2125" w:hanging="425"/>
      </w:pPr>
      <w:rPr>
        <w:rFonts w:ascii="Symbol" w:hAnsi="Symbol" w:hint="default"/>
        <w:color w:val="auto"/>
      </w:rPr>
    </w:lvl>
    <w:lvl w:ilvl="5">
      <w:start w:val="1"/>
      <w:numFmt w:val="bullet"/>
      <w:pStyle w:val="ListBullet6"/>
      <w:lvlText w:val="–"/>
      <w:lvlJc w:val="left"/>
      <w:pPr>
        <w:tabs>
          <w:tab w:val="num" w:pos="2550"/>
        </w:tabs>
        <w:ind w:left="2550" w:hanging="425"/>
      </w:pPr>
      <w:rPr>
        <w:rFonts w:ascii="Arial Rounded MT" w:hAnsi="Arial Rounded MT" w:hint="default"/>
      </w:rPr>
    </w:lvl>
    <w:lvl w:ilvl="6">
      <w:start w:val="1"/>
      <w:numFmt w:val="none"/>
      <w:lvlText w:val="%7"/>
      <w:lvlJc w:val="left"/>
      <w:pPr>
        <w:tabs>
          <w:tab w:val="num" w:pos="-31680"/>
        </w:tabs>
        <w:ind w:left="-32767" w:firstLine="0"/>
      </w:pPr>
      <w:rPr>
        <w:rFonts w:hint="default"/>
      </w:rPr>
    </w:lvl>
    <w:lvl w:ilvl="7">
      <w:start w:val="1"/>
      <w:numFmt w:val="none"/>
      <w:lvlText w:val=""/>
      <w:lvlJc w:val="left"/>
      <w:pPr>
        <w:tabs>
          <w:tab w:val="num" w:pos="-31680"/>
        </w:tabs>
        <w:ind w:left="-32767" w:firstLine="0"/>
      </w:pPr>
      <w:rPr>
        <w:rFonts w:hint="default"/>
      </w:rPr>
    </w:lvl>
    <w:lvl w:ilvl="8">
      <w:start w:val="1"/>
      <w:numFmt w:val="none"/>
      <w:lvlText w:val=""/>
      <w:lvlJc w:val="left"/>
      <w:pPr>
        <w:tabs>
          <w:tab w:val="num" w:pos="-31680"/>
        </w:tabs>
        <w:ind w:left="-32767" w:firstLine="0"/>
      </w:pPr>
      <w:rPr>
        <w:rFonts w:hint="default"/>
      </w:rPr>
    </w:lvl>
  </w:abstractNum>
  <w:abstractNum w:abstractNumId="46" w15:restartNumberingAfterBreak="0">
    <w:nsid w:val="7E5A0E14"/>
    <w:multiLevelType w:val="hybridMultilevel"/>
    <w:tmpl w:val="A68CC5F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7" w15:restartNumberingAfterBreak="0">
    <w:nsid w:val="7ED036BD"/>
    <w:multiLevelType w:val="hybridMultilevel"/>
    <w:tmpl w:val="82DCB98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16cid:durableId="187254892">
    <w:abstractNumId w:val="34"/>
  </w:num>
  <w:num w:numId="2" w16cid:durableId="183983380">
    <w:abstractNumId w:val="39"/>
  </w:num>
  <w:num w:numId="3" w16cid:durableId="1454247355">
    <w:abstractNumId w:val="7"/>
  </w:num>
  <w:num w:numId="4" w16cid:durableId="1224877482">
    <w:abstractNumId w:val="3"/>
  </w:num>
  <w:num w:numId="5" w16cid:durableId="516651858">
    <w:abstractNumId w:val="45"/>
  </w:num>
  <w:num w:numId="6" w16cid:durableId="1944803225">
    <w:abstractNumId w:val="9"/>
  </w:num>
  <w:num w:numId="7" w16cid:durableId="652494122">
    <w:abstractNumId w:val="42"/>
  </w:num>
  <w:num w:numId="8" w16cid:durableId="433212457">
    <w:abstractNumId w:val="13"/>
  </w:num>
  <w:num w:numId="9" w16cid:durableId="2086612099">
    <w:abstractNumId w:val="27"/>
  </w:num>
  <w:num w:numId="10" w16cid:durableId="1654025824">
    <w:abstractNumId w:val="25"/>
  </w:num>
  <w:num w:numId="11" w16cid:durableId="472022493">
    <w:abstractNumId w:val="19"/>
  </w:num>
  <w:num w:numId="12" w16cid:durableId="1427309981">
    <w:abstractNumId w:val="20"/>
  </w:num>
  <w:num w:numId="13" w16cid:durableId="85929210">
    <w:abstractNumId w:val="12"/>
  </w:num>
  <w:num w:numId="14" w16cid:durableId="1568303851">
    <w:abstractNumId w:val="20"/>
    <w:lvlOverride w:ilvl="0">
      <w:lvl w:ilvl="0">
        <w:start w:val="1"/>
        <w:numFmt w:val="decimal"/>
        <w:pStyle w:val="TableNumber"/>
        <w:lvlText w:val="%1."/>
        <w:lvlJc w:val="left"/>
        <w:pPr>
          <w:ind w:left="473" w:hanging="360"/>
        </w:pPr>
        <w:rPr>
          <w:rFonts w:hint="default"/>
          <w:color w:val="E97132" w:themeColor="accent2"/>
        </w:rPr>
      </w:lvl>
    </w:lvlOverride>
  </w:num>
  <w:num w:numId="15" w16cid:durableId="193925251">
    <w:abstractNumId w:val="21"/>
  </w:num>
  <w:num w:numId="16" w16cid:durableId="500898952">
    <w:abstractNumId w:val="22"/>
  </w:num>
  <w:num w:numId="17" w16cid:durableId="919019797">
    <w:abstractNumId w:val="8"/>
  </w:num>
  <w:num w:numId="18" w16cid:durableId="1485389663">
    <w:abstractNumId w:val="40"/>
  </w:num>
  <w:num w:numId="19" w16cid:durableId="1399792493">
    <w:abstractNumId w:val="29"/>
  </w:num>
  <w:num w:numId="20" w16cid:durableId="810289311">
    <w:abstractNumId w:val="47"/>
  </w:num>
  <w:num w:numId="21" w16cid:durableId="468090628">
    <w:abstractNumId w:val="0"/>
  </w:num>
  <w:num w:numId="22" w16cid:durableId="862791389">
    <w:abstractNumId w:val="16"/>
  </w:num>
  <w:num w:numId="23" w16cid:durableId="2092963216">
    <w:abstractNumId w:val="24"/>
  </w:num>
  <w:num w:numId="24" w16cid:durableId="247812827">
    <w:abstractNumId w:val="31"/>
  </w:num>
  <w:num w:numId="25" w16cid:durableId="1908878471">
    <w:abstractNumId w:val="46"/>
  </w:num>
  <w:num w:numId="26" w16cid:durableId="1980958148">
    <w:abstractNumId w:val="33"/>
  </w:num>
  <w:num w:numId="27" w16cid:durableId="231543406">
    <w:abstractNumId w:val="23"/>
  </w:num>
  <w:num w:numId="28" w16cid:durableId="2142726321">
    <w:abstractNumId w:val="15"/>
  </w:num>
  <w:num w:numId="29" w16cid:durableId="1608848714">
    <w:abstractNumId w:val="43"/>
  </w:num>
  <w:num w:numId="30" w16cid:durableId="419059827">
    <w:abstractNumId w:val="41"/>
  </w:num>
  <w:num w:numId="31" w16cid:durableId="866406676">
    <w:abstractNumId w:val="18"/>
  </w:num>
  <w:num w:numId="32" w16cid:durableId="1044066098">
    <w:abstractNumId w:val="36"/>
  </w:num>
  <w:num w:numId="33" w16cid:durableId="1654141885">
    <w:abstractNumId w:val="11"/>
  </w:num>
  <w:num w:numId="34" w16cid:durableId="1809586338">
    <w:abstractNumId w:val="5"/>
  </w:num>
  <w:num w:numId="35" w16cid:durableId="553539192">
    <w:abstractNumId w:val="1"/>
  </w:num>
  <w:num w:numId="36" w16cid:durableId="412046616">
    <w:abstractNumId w:val="32"/>
  </w:num>
  <w:num w:numId="37" w16cid:durableId="1875582808">
    <w:abstractNumId w:val="17"/>
  </w:num>
  <w:num w:numId="38" w16cid:durableId="329406151">
    <w:abstractNumId w:val="4"/>
  </w:num>
  <w:num w:numId="39" w16cid:durableId="1362900130">
    <w:abstractNumId w:val="38"/>
  </w:num>
  <w:num w:numId="40" w16cid:durableId="1225872390">
    <w:abstractNumId w:val="30"/>
  </w:num>
  <w:num w:numId="41" w16cid:durableId="1556314588">
    <w:abstractNumId w:val="44"/>
  </w:num>
  <w:num w:numId="42" w16cid:durableId="1983580580">
    <w:abstractNumId w:val="35"/>
  </w:num>
  <w:num w:numId="43" w16cid:durableId="1547373623">
    <w:abstractNumId w:val="37"/>
  </w:num>
  <w:num w:numId="44" w16cid:durableId="38863349">
    <w:abstractNumId w:val="6"/>
  </w:num>
  <w:num w:numId="45" w16cid:durableId="222761568">
    <w:abstractNumId w:val="10"/>
  </w:num>
  <w:num w:numId="46" w16cid:durableId="1473399814">
    <w:abstractNumId w:val="28"/>
  </w:num>
  <w:num w:numId="47" w16cid:durableId="793209666">
    <w:abstractNumId w:val="2"/>
  </w:num>
  <w:num w:numId="48" w16cid:durableId="716315753">
    <w:abstractNumId w:val="26"/>
  </w:num>
  <w:num w:numId="49" w16cid:durableId="1166289268">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17B46"/>
    <w:rsid w:val="00017B46"/>
    <w:rsid w:val="00051BB5"/>
    <w:rsid w:val="0009522E"/>
    <w:rsid w:val="00114ADE"/>
    <w:rsid w:val="001C1E05"/>
    <w:rsid w:val="00245476"/>
    <w:rsid w:val="00293ADD"/>
    <w:rsid w:val="002E264D"/>
    <w:rsid w:val="002E34C3"/>
    <w:rsid w:val="002F2E0A"/>
    <w:rsid w:val="0034098A"/>
    <w:rsid w:val="003625CD"/>
    <w:rsid w:val="00390668"/>
    <w:rsid w:val="00395ECD"/>
    <w:rsid w:val="004030C6"/>
    <w:rsid w:val="00477D9C"/>
    <w:rsid w:val="004B2846"/>
    <w:rsid w:val="004F32D5"/>
    <w:rsid w:val="0057037E"/>
    <w:rsid w:val="005F19F8"/>
    <w:rsid w:val="00644402"/>
    <w:rsid w:val="0065040E"/>
    <w:rsid w:val="006F2941"/>
    <w:rsid w:val="00843BD1"/>
    <w:rsid w:val="00857BE7"/>
    <w:rsid w:val="008F65F9"/>
    <w:rsid w:val="00970D96"/>
    <w:rsid w:val="009736E1"/>
    <w:rsid w:val="00983463"/>
    <w:rsid w:val="009A40C8"/>
    <w:rsid w:val="00A11303"/>
    <w:rsid w:val="00A204A5"/>
    <w:rsid w:val="00B0034C"/>
    <w:rsid w:val="00B975FB"/>
    <w:rsid w:val="00D1769A"/>
    <w:rsid w:val="00D35BC0"/>
    <w:rsid w:val="00E6088A"/>
    <w:rsid w:val="00E77842"/>
    <w:rsid w:val="00F05E69"/>
    <w:rsid w:val="00F34743"/>
    <w:rsid w:val="00F50C7C"/>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06BB63"/>
  <w15:chartTrackingRefBased/>
  <w15:docId w15:val="{AB148D66-878E-4631-A705-F4ABFDAFAB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AU"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4" w:unhideWhenUsed="1" w:qFormat="1"/>
    <w:lsdException w:name="List Number" w:semiHidden="1" w:uiPriority="4"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4" w:unhideWhenUsed="1"/>
    <w:lsdException w:name="List Bullet 3" w:semiHidden="1" w:uiPriority="4" w:unhideWhenUsed="1"/>
    <w:lsdException w:name="List Bullet 4" w:semiHidden="1" w:uiPriority="19" w:unhideWhenUsed="1"/>
    <w:lsdException w:name="List Bullet 5" w:semiHidden="1" w:uiPriority="19" w:unhideWhenUsed="1"/>
    <w:lsdException w:name="List Number 2" w:semiHidden="1" w:uiPriority="4" w:unhideWhenUsed="1"/>
    <w:lsdException w:name="List Number 3" w:semiHidden="1" w:uiPriority="4" w:unhideWhenUsed="1"/>
    <w:lsdException w:name="List Number 4" w:semiHidden="1" w:uiPriority="19" w:unhideWhenUsed="1"/>
    <w:lsdException w:name="List Number 5" w:semiHidden="1" w:uiPriority="19"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4"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4"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4"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93ADD"/>
    <w:pPr>
      <w:jc w:val="both"/>
    </w:pPr>
    <w:rPr>
      <w:rFonts w:ascii="Times New Roman" w:hAnsi="Times New Roman"/>
      <w:sz w:val="22"/>
    </w:rPr>
  </w:style>
  <w:style w:type="paragraph" w:styleId="Heading1">
    <w:name w:val="heading 1"/>
    <w:basedOn w:val="Normal"/>
    <w:next w:val="Normal"/>
    <w:link w:val="Heading1Char"/>
    <w:uiPriority w:val="9"/>
    <w:qFormat/>
    <w:rsid w:val="00017B46"/>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017B46"/>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017B46"/>
    <w:pPr>
      <w:keepNext/>
      <w:keepLines/>
      <w:spacing w:before="160" w:after="80"/>
      <w:outlineLvl w:val="2"/>
    </w:pPr>
    <w:rPr>
      <w:rFonts w:asciiTheme="minorHAnsi" w:eastAsiaTheme="majorEastAsia" w:hAnsiTheme="minorHAnsi"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017B46"/>
    <w:pPr>
      <w:keepNext/>
      <w:keepLines/>
      <w:spacing w:before="80" w:after="40"/>
      <w:outlineLvl w:val="3"/>
    </w:pPr>
    <w:rPr>
      <w:rFonts w:asciiTheme="minorHAnsi" w:eastAsiaTheme="majorEastAsia" w:hAnsiTheme="minorHAnsi" w:cstheme="majorBidi"/>
      <w:i/>
      <w:iCs/>
      <w:color w:val="0F4761" w:themeColor="accent1" w:themeShade="BF"/>
    </w:rPr>
  </w:style>
  <w:style w:type="paragraph" w:styleId="Heading5">
    <w:name w:val="heading 5"/>
    <w:basedOn w:val="Normal"/>
    <w:next w:val="Normal"/>
    <w:link w:val="Heading5Char"/>
    <w:uiPriority w:val="9"/>
    <w:unhideWhenUsed/>
    <w:qFormat/>
    <w:rsid w:val="00017B46"/>
    <w:pPr>
      <w:keepNext/>
      <w:keepLines/>
      <w:spacing w:before="80" w:after="40"/>
      <w:outlineLvl w:val="4"/>
    </w:pPr>
    <w:rPr>
      <w:rFonts w:asciiTheme="minorHAnsi" w:eastAsiaTheme="majorEastAsia" w:hAnsiTheme="minorHAnsi" w:cstheme="majorBidi"/>
      <w:color w:val="0F4761" w:themeColor="accent1" w:themeShade="BF"/>
    </w:rPr>
  </w:style>
  <w:style w:type="paragraph" w:styleId="Heading6">
    <w:name w:val="heading 6"/>
    <w:aliases w:val="Numbered Heading 1"/>
    <w:basedOn w:val="Normal"/>
    <w:next w:val="Normal"/>
    <w:link w:val="Heading6Char"/>
    <w:uiPriority w:val="9"/>
    <w:semiHidden/>
    <w:unhideWhenUsed/>
    <w:qFormat/>
    <w:rsid w:val="00017B46"/>
    <w:pPr>
      <w:keepNext/>
      <w:keepLines/>
      <w:spacing w:before="40" w:after="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unhideWhenUsed/>
    <w:qFormat/>
    <w:rsid w:val="00017B46"/>
    <w:pPr>
      <w:keepNext/>
      <w:keepLines/>
      <w:spacing w:before="40" w:after="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unhideWhenUsed/>
    <w:qFormat/>
    <w:rsid w:val="00017B46"/>
    <w:pPr>
      <w:keepNext/>
      <w:keepLines/>
      <w:spacing w:after="0"/>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017B46"/>
    <w:pPr>
      <w:keepNext/>
      <w:keepLines/>
      <w:spacing w:after="0"/>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17B46"/>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017B46"/>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017B46"/>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017B46"/>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sid w:val="00017B46"/>
    <w:rPr>
      <w:rFonts w:eastAsiaTheme="majorEastAsia" w:cstheme="majorBidi"/>
      <w:color w:val="0F4761" w:themeColor="accent1" w:themeShade="BF"/>
    </w:rPr>
  </w:style>
  <w:style w:type="character" w:customStyle="1" w:styleId="Heading6Char">
    <w:name w:val="Heading 6 Char"/>
    <w:aliases w:val="Numbered Heading 1 Char"/>
    <w:basedOn w:val="DefaultParagraphFont"/>
    <w:link w:val="Heading6"/>
    <w:uiPriority w:val="9"/>
    <w:semiHidden/>
    <w:rsid w:val="00017B4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rsid w:val="00017B46"/>
    <w:rPr>
      <w:rFonts w:eastAsiaTheme="majorEastAsia" w:cstheme="majorBidi"/>
      <w:color w:val="595959" w:themeColor="text1" w:themeTint="A6"/>
    </w:rPr>
  </w:style>
  <w:style w:type="character" w:customStyle="1" w:styleId="Heading8Char">
    <w:name w:val="Heading 8 Char"/>
    <w:basedOn w:val="DefaultParagraphFont"/>
    <w:link w:val="Heading8"/>
    <w:uiPriority w:val="9"/>
    <w:rsid w:val="00017B4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17B46"/>
    <w:rPr>
      <w:rFonts w:eastAsiaTheme="majorEastAsia" w:cstheme="majorBidi"/>
      <w:color w:val="272727" w:themeColor="text1" w:themeTint="D8"/>
    </w:rPr>
  </w:style>
  <w:style w:type="paragraph" w:styleId="Title">
    <w:name w:val="Title"/>
    <w:basedOn w:val="Normal"/>
    <w:next w:val="Normal"/>
    <w:link w:val="TitleChar"/>
    <w:uiPriority w:val="10"/>
    <w:qFormat/>
    <w:rsid w:val="00017B4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17B4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17B46"/>
    <w:pPr>
      <w:numPr>
        <w:ilvl w:val="1"/>
      </w:numPr>
    </w:pPr>
    <w:rPr>
      <w:rFonts w:asciiTheme="minorHAnsi" w:eastAsiaTheme="majorEastAsia" w:hAnsiTheme="min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17B4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4"/>
    <w:qFormat/>
    <w:rsid w:val="00017B46"/>
    <w:pPr>
      <w:spacing w:before="160"/>
      <w:jc w:val="center"/>
    </w:pPr>
    <w:rPr>
      <w:i/>
      <w:iCs/>
      <w:color w:val="404040" w:themeColor="text1" w:themeTint="BF"/>
    </w:rPr>
  </w:style>
  <w:style w:type="character" w:customStyle="1" w:styleId="QuoteChar">
    <w:name w:val="Quote Char"/>
    <w:basedOn w:val="DefaultParagraphFont"/>
    <w:link w:val="Quote"/>
    <w:uiPriority w:val="4"/>
    <w:rsid w:val="00017B46"/>
    <w:rPr>
      <w:rFonts w:ascii="Times New Roman" w:hAnsi="Times New Roman"/>
      <w:i/>
      <w:iCs/>
      <w:color w:val="404040" w:themeColor="text1" w:themeTint="BF"/>
    </w:rPr>
  </w:style>
  <w:style w:type="paragraph" w:styleId="ListParagraph0">
    <w:name w:val="List Paragraph"/>
    <w:basedOn w:val="Normal"/>
    <w:link w:val="ListParagraphChar"/>
    <w:uiPriority w:val="34"/>
    <w:qFormat/>
    <w:rsid w:val="00017B46"/>
    <w:pPr>
      <w:ind w:left="720"/>
      <w:contextualSpacing/>
    </w:pPr>
  </w:style>
  <w:style w:type="character" w:styleId="IntenseEmphasis">
    <w:name w:val="Intense Emphasis"/>
    <w:basedOn w:val="DefaultParagraphFont"/>
    <w:uiPriority w:val="21"/>
    <w:qFormat/>
    <w:rsid w:val="00017B46"/>
    <w:rPr>
      <w:i/>
      <w:iCs/>
      <w:color w:val="0F4761" w:themeColor="accent1" w:themeShade="BF"/>
    </w:rPr>
  </w:style>
  <w:style w:type="paragraph" w:styleId="IntenseQuote">
    <w:name w:val="Intense Quote"/>
    <w:basedOn w:val="Normal"/>
    <w:next w:val="Normal"/>
    <w:link w:val="IntenseQuoteChar"/>
    <w:uiPriority w:val="30"/>
    <w:qFormat/>
    <w:rsid w:val="00017B4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17B46"/>
    <w:rPr>
      <w:rFonts w:ascii="Times New Roman" w:hAnsi="Times New Roman"/>
      <w:i/>
      <w:iCs/>
      <w:color w:val="0F4761" w:themeColor="accent1" w:themeShade="BF"/>
    </w:rPr>
  </w:style>
  <w:style w:type="character" w:styleId="IntenseReference">
    <w:name w:val="Intense Reference"/>
    <w:basedOn w:val="DefaultParagraphFont"/>
    <w:uiPriority w:val="32"/>
    <w:qFormat/>
    <w:rsid w:val="00017B46"/>
    <w:rPr>
      <w:b/>
      <w:bCs/>
      <w:smallCaps/>
      <w:color w:val="0F4761" w:themeColor="accent1" w:themeShade="BF"/>
      <w:spacing w:val="5"/>
    </w:rPr>
  </w:style>
  <w:style w:type="paragraph" w:customStyle="1" w:styleId="ListParagraph2">
    <w:name w:val="List Paragraph 2"/>
    <w:basedOn w:val="ListParagraph0"/>
    <w:uiPriority w:val="19"/>
    <w:semiHidden/>
    <w:rsid w:val="00017B46"/>
    <w:pPr>
      <w:tabs>
        <w:tab w:val="num" w:pos="850"/>
      </w:tabs>
      <w:spacing w:before="120" w:after="120" w:line="260" w:lineRule="atLeast"/>
      <w:ind w:left="0"/>
      <w:contextualSpacing w:val="0"/>
    </w:pPr>
    <w:rPr>
      <w:color w:val="000000"/>
      <w:kern w:val="0"/>
      <w:szCs w:val="20"/>
      <w14:ligatures w14:val="none"/>
    </w:rPr>
  </w:style>
  <w:style w:type="paragraph" w:customStyle="1" w:styleId="ListParagraph3">
    <w:name w:val="List Paragraph 3"/>
    <w:basedOn w:val="ListParagraph0"/>
    <w:uiPriority w:val="19"/>
    <w:semiHidden/>
    <w:rsid w:val="00017B46"/>
    <w:pPr>
      <w:tabs>
        <w:tab w:val="num" w:pos="360"/>
        <w:tab w:val="num" w:pos="1275"/>
      </w:tabs>
      <w:spacing w:before="120" w:after="120" w:line="260" w:lineRule="atLeast"/>
      <w:ind w:left="0"/>
      <w:contextualSpacing w:val="0"/>
    </w:pPr>
    <w:rPr>
      <w:color w:val="000000"/>
      <w:kern w:val="0"/>
      <w:szCs w:val="20"/>
      <w14:ligatures w14:val="none"/>
    </w:rPr>
  </w:style>
  <w:style w:type="paragraph" w:customStyle="1" w:styleId="ListParagraph4">
    <w:name w:val="List Paragraph 4"/>
    <w:basedOn w:val="ListParagraph0"/>
    <w:uiPriority w:val="19"/>
    <w:semiHidden/>
    <w:rsid w:val="00017B46"/>
    <w:pPr>
      <w:tabs>
        <w:tab w:val="num" w:pos="1700"/>
      </w:tabs>
      <w:spacing w:before="120" w:after="120" w:line="260" w:lineRule="atLeast"/>
      <w:ind w:left="0"/>
      <w:contextualSpacing w:val="0"/>
    </w:pPr>
    <w:rPr>
      <w:color w:val="000000"/>
      <w:kern w:val="0"/>
      <w:szCs w:val="20"/>
      <w14:ligatures w14:val="none"/>
    </w:rPr>
  </w:style>
  <w:style w:type="paragraph" w:customStyle="1" w:styleId="ListParagraph5">
    <w:name w:val="List Paragraph 5"/>
    <w:basedOn w:val="ListParagraph0"/>
    <w:uiPriority w:val="19"/>
    <w:semiHidden/>
    <w:rsid w:val="00017B46"/>
    <w:pPr>
      <w:tabs>
        <w:tab w:val="num" w:pos="360"/>
        <w:tab w:val="num" w:pos="2125"/>
      </w:tabs>
      <w:spacing w:before="120" w:after="120" w:line="260" w:lineRule="atLeast"/>
      <w:ind w:left="0"/>
      <w:contextualSpacing w:val="0"/>
    </w:pPr>
    <w:rPr>
      <w:color w:val="000000"/>
      <w:kern w:val="0"/>
      <w:szCs w:val="20"/>
      <w14:ligatures w14:val="none"/>
    </w:rPr>
  </w:style>
  <w:style w:type="paragraph" w:customStyle="1" w:styleId="NbrHeading1">
    <w:name w:val="Nbr Heading 1"/>
    <w:basedOn w:val="Heading1"/>
    <w:next w:val="BodyText"/>
    <w:uiPriority w:val="2"/>
    <w:qFormat/>
    <w:rsid w:val="00017B46"/>
    <w:pPr>
      <w:keepNext w:val="0"/>
      <w:keepLines w:val="0"/>
      <w:spacing w:before="60" w:after="120" w:line="264" w:lineRule="auto"/>
    </w:pPr>
    <w:rPr>
      <w:rFonts w:ascii="Times New Roman" w:eastAsia="Times New Roman" w:hAnsi="Times New Roman" w:cs="Arial"/>
      <w:b/>
      <w:bCs/>
      <w:color w:val="auto"/>
      <w:kern w:val="0"/>
      <w:sz w:val="32"/>
      <w:szCs w:val="48"/>
      <w:lang w:eastAsia="en-AU"/>
      <w14:ligatures w14:val="none"/>
    </w:rPr>
  </w:style>
  <w:style w:type="paragraph" w:customStyle="1" w:styleId="NbrHeading2">
    <w:name w:val="Nbr Heading 2"/>
    <w:basedOn w:val="Heading2"/>
    <w:next w:val="BodyText"/>
    <w:uiPriority w:val="2"/>
    <w:qFormat/>
    <w:rsid w:val="00017B46"/>
    <w:pPr>
      <w:spacing w:before="120" w:after="120" w:line="264" w:lineRule="auto"/>
    </w:pPr>
    <w:rPr>
      <w:rFonts w:ascii="Times New Roman" w:eastAsia="Times New Roman" w:hAnsi="Times New Roman" w:cs="Arial"/>
      <w:b/>
      <w:iCs/>
      <w:color w:val="000000"/>
      <w:kern w:val="0"/>
      <w:sz w:val="28"/>
      <w:szCs w:val="40"/>
      <w:lang w:eastAsia="en-AU"/>
      <w14:ligatures w14:val="none"/>
    </w:rPr>
  </w:style>
  <w:style w:type="paragraph" w:customStyle="1" w:styleId="NbrHeading3">
    <w:name w:val="Nbr Heading 3"/>
    <w:basedOn w:val="Heading3"/>
    <w:next w:val="BodyText"/>
    <w:uiPriority w:val="2"/>
    <w:qFormat/>
    <w:rsid w:val="00017B46"/>
    <w:pPr>
      <w:spacing w:before="240" w:after="120" w:line="264" w:lineRule="auto"/>
    </w:pPr>
    <w:rPr>
      <w:rFonts w:ascii="Times New Roman" w:eastAsia="Times New Roman" w:hAnsi="Times New Roman" w:cs="Times New Roman"/>
      <w:b/>
      <w:color w:val="000000"/>
      <w:kern w:val="0"/>
      <w:sz w:val="24"/>
      <w:szCs w:val="32"/>
      <w:lang w:eastAsia="en-AU"/>
      <w14:ligatures w14:val="none"/>
    </w:rPr>
  </w:style>
  <w:style w:type="paragraph" w:customStyle="1" w:styleId="NbrHeading4">
    <w:name w:val="Nbr Heading 4"/>
    <w:basedOn w:val="Heading4"/>
    <w:next w:val="BodyText"/>
    <w:uiPriority w:val="2"/>
    <w:qFormat/>
    <w:rsid w:val="00017B46"/>
    <w:pPr>
      <w:numPr>
        <w:ilvl w:val="3"/>
        <w:numId w:val="16"/>
      </w:numPr>
      <w:tabs>
        <w:tab w:val="clear" w:pos="1134"/>
      </w:tabs>
      <w:spacing w:before="120" w:after="120" w:line="264" w:lineRule="auto"/>
      <w:ind w:left="0" w:firstLine="0"/>
    </w:pPr>
    <w:rPr>
      <w:rFonts w:ascii="Gotham Rounded Bold" w:eastAsia="Times New Roman" w:hAnsi="Gotham Rounded Bold" w:cs="Times New Roman"/>
      <w:i w:val="0"/>
      <w:iCs w:val="0"/>
      <w:color w:val="000000" w:themeColor="text1"/>
      <w:kern w:val="0"/>
      <w:sz w:val="20"/>
      <w:szCs w:val="18"/>
      <w:lang w:eastAsia="en-AU"/>
      <w14:ligatures w14:val="none"/>
    </w:rPr>
  </w:style>
  <w:style w:type="paragraph" w:customStyle="1" w:styleId="NbrHeading5">
    <w:name w:val="Nbr Heading 5"/>
    <w:basedOn w:val="Heading5"/>
    <w:next w:val="Normal"/>
    <w:uiPriority w:val="2"/>
    <w:qFormat/>
    <w:rsid w:val="00017B46"/>
    <w:pPr>
      <w:numPr>
        <w:ilvl w:val="4"/>
        <w:numId w:val="16"/>
      </w:numPr>
      <w:tabs>
        <w:tab w:val="clear" w:pos="1134"/>
      </w:tabs>
      <w:spacing w:before="120" w:after="120" w:line="264" w:lineRule="auto"/>
      <w:ind w:left="0" w:firstLine="0"/>
    </w:pPr>
    <w:rPr>
      <w:rFonts w:ascii="Times New Roman" w:eastAsia="Times New Roman" w:hAnsi="Times New Roman" w:cstheme="minorHAnsi"/>
      <w:b/>
      <w:bCs/>
      <w:iCs/>
      <w:color w:val="0E2841" w:themeColor="text2"/>
      <w:kern w:val="0"/>
      <w:sz w:val="32"/>
      <w:lang w:eastAsia="en-AU"/>
      <w14:ligatures w14:val="none"/>
    </w:rPr>
  </w:style>
  <w:style w:type="character" w:styleId="PlaceholderText">
    <w:name w:val="Placeholder Text"/>
    <w:basedOn w:val="DefaultParagraphFont"/>
    <w:uiPriority w:val="99"/>
    <w:semiHidden/>
    <w:rsid w:val="00017B46"/>
    <w:rPr>
      <w:color w:val="808080"/>
    </w:rPr>
  </w:style>
  <w:style w:type="paragraph" w:customStyle="1" w:styleId="FigureStyle">
    <w:name w:val="Figure Style"/>
    <w:basedOn w:val="BodyText"/>
    <w:next w:val="Normal"/>
    <w:uiPriority w:val="2"/>
    <w:qFormat/>
    <w:rsid w:val="00017B46"/>
    <w:rPr>
      <w:lang w:eastAsia="en-AU"/>
    </w:rPr>
  </w:style>
  <w:style w:type="paragraph" w:styleId="ListBullet0">
    <w:name w:val="List Bullet"/>
    <w:uiPriority w:val="4"/>
    <w:qFormat/>
    <w:rsid w:val="00017B46"/>
    <w:pPr>
      <w:numPr>
        <w:numId w:val="5"/>
      </w:numPr>
      <w:tabs>
        <w:tab w:val="clear" w:pos="284"/>
      </w:tabs>
      <w:spacing w:before="120" w:after="120" w:line="240" w:lineRule="auto"/>
      <w:ind w:left="0" w:firstLine="0"/>
    </w:pPr>
    <w:rPr>
      <w:rFonts w:ascii="Arial" w:hAnsi="Arial" w:cstheme="minorHAnsi"/>
      <w:color w:val="000000" w:themeColor="text1"/>
      <w:kern w:val="0"/>
      <w:sz w:val="20"/>
      <w:szCs w:val="20"/>
      <w14:ligatures w14:val="none"/>
    </w:rPr>
  </w:style>
  <w:style w:type="numbering" w:customStyle="1" w:styleId="ListBullet">
    <w:name w:val="List_Bullet"/>
    <w:uiPriority w:val="99"/>
    <w:rsid w:val="00017B46"/>
    <w:pPr>
      <w:numPr>
        <w:numId w:val="7"/>
      </w:numPr>
    </w:pPr>
  </w:style>
  <w:style w:type="paragraph" w:customStyle="1" w:styleId="ListBullet6">
    <w:name w:val="List Bullet 6"/>
    <w:basedOn w:val="ListBullet0"/>
    <w:uiPriority w:val="19"/>
    <w:semiHidden/>
    <w:rsid w:val="00017B46"/>
    <w:pPr>
      <w:numPr>
        <w:ilvl w:val="5"/>
      </w:numPr>
      <w:tabs>
        <w:tab w:val="clear" w:pos="2550"/>
        <w:tab w:val="num" w:pos="360"/>
      </w:tabs>
      <w:spacing w:line="260" w:lineRule="atLeast"/>
      <w:ind w:left="0" w:firstLine="0"/>
    </w:pPr>
  </w:style>
  <w:style w:type="paragraph" w:styleId="ListBullet2">
    <w:name w:val="List Bullet 2"/>
    <w:basedOn w:val="ListBullet0"/>
    <w:uiPriority w:val="4"/>
    <w:rsid w:val="00017B46"/>
    <w:pPr>
      <w:numPr>
        <w:ilvl w:val="1"/>
      </w:numPr>
      <w:tabs>
        <w:tab w:val="clear" w:pos="567"/>
      </w:tabs>
      <w:spacing w:line="260" w:lineRule="atLeast"/>
      <w:ind w:left="0" w:firstLine="0"/>
    </w:pPr>
  </w:style>
  <w:style w:type="paragraph" w:styleId="ListBullet3">
    <w:name w:val="List Bullet 3"/>
    <w:basedOn w:val="ListBullet0"/>
    <w:uiPriority w:val="4"/>
    <w:rsid w:val="00017B46"/>
    <w:pPr>
      <w:numPr>
        <w:ilvl w:val="2"/>
      </w:numPr>
      <w:tabs>
        <w:tab w:val="clear" w:pos="851"/>
      </w:tabs>
      <w:spacing w:line="260" w:lineRule="atLeast"/>
      <w:ind w:left="0" w:firstLine="0"/>
    </w:pPr>
  </w:style>
  <w:style w:type="paragraph" w:styleId="ListBullet4">
    <w:name w:val="List Bullet 4"/>
    <w:basedOn w:val="ListBullet0"/>
    <w:uiPriority w:val="19"/>
    <w:semiHidden/>
    <w:rsid w:val="00017B46"/>
    <w:pPr>
      <w:numPr>
        <w:ilvl w:val="3"/>
      </w:numPr>
      <w:tabs>
        <w:tab w:val="clear" w:pos="1700"/>
      </w:tabs>
      <w:spacing w:line="260" w:lineRule="atLeast"/>
      <w:ind w:left="0" w:firstLine="0"/>
    </w:pPr>
  </w:style>
  <w:style w:type="paragraph" w:styleId="ListBullet5">
    <w:name w:val="List Bullet 5"/>
    <w:basedOn w:val="ListBullet0"/>
    <w:uiPriority w:val="19"/>
    <w:semiHidden/>
    <w:rsid w:val="00017B46"/>
    <w:pPr>
      <w:numPr>
        <w:ilvl w:val="4"/>
      </w:numPr>
      <w:tabs>
        <w:tab w:val="clear" w:pos="2125"/>
      </w:tabs>
      <w:spacing w:line="260" w:lineRule="atLeast"/>
      <w:ind w:left="0" w:firstLine="0"/>
    </w:pPr>
  </w:style>
  <w:style w:type="paragraph" w:styleId="ListNumber0">
    <w:name w:val="List Number"/>
    <w:uiPriority w:val="4"/>
    <w:qFormat/>
    <w:rsid w:val="00017B46"/>
    <w:pPr>
      <w:numPr>
        <w:numId w:val="1"/>
      </w:numPr>
      <w:tabs>
        <w:tab w:val="clear" w:pos="0"/>
      </w:tabs>
      <w:spacing w:before="120" w:after="120" w:line="240" w:lineRule="auto"/>
      <w:ind w:left="0" w:firstLine="0"/>
    </w:pPr>
    <w:rPr>
      <w:rFonts w:ascii="Arial" w:hAnsi="Arial" w:cstheme="minorHAnsi"/>
      <w:color w:val="000000" w:themeColor="text1"/>
      <w:kern w:val="0"/>
      <w:sz w:val="20"/>
      <w:szCs w:val="20"/>
      <w14:ligatures w14:val="none"/>
    </w:rPr>
  </w:style>
  <w:style w:type="paragraph" w:customStyle="1" w:styleId="ListNumber6">
    <w:name w:val="List Number 6"/>
    <w:basedOn w:val="ListNumber0"/>
    <w:uiPriority w:val="19"/>
    <w:semiHidden/>
    <w:rsid w:val="00017B46"/>
    <w:pPr>
      <w:numPr>
        <w:numId w:val="0"/>
      </w:numPr>
      <w:spacing w:line="260" w:lineRule="atLeast"/>
    </w:pPr>
  </w:style>
  <w:style w:type="paragraph" w:customStyle="1" w:styleId="ListParagraph6">
    <w:name w:val="List Paragraph 6"/>
    <w:basedOn w:val="ListParagraph0"/>
    <w:uiPriority w:val="19"/>
    <w:semiHidden/>
    <w:rsid w:val="00017B46"/>
    <w:pPr>
      <w:spacing w:before="120" w:after="120" w:line="260" w:lineRule="atLeast"/>
      <w:ind w:left="0"/>
      <w:contextualSpacing w:val="0"/>
    </w:pPr>
    <w:rPr>
      <w:color w:val="000000"/>
      <w:kern w:val="0"/>
      <w:szCs w:val="20"/>
      <w14:ligatures w14:val="none"/>
    </w:rPr>
  </w:style>
  <w:style w:type="paragraph" w:styleId="ListNumber2">
    <w:name w:val="List Number 2"/>
    <w:basedOn w:val="ListNumber0"/>
    <w:uiPriority w:val="4"/>
    <w:rsid w:val="00017B46"/>
    <w:pPr>
      <w:numPr>
        <w:ilvl w:val="1"/>
      </w:numPr>
      <w:tabs>
        <w:tab w:val="clear" w:pos="850"/>
      </w:tabs>
      <w:ind w:left="0" w:firstLine="0"/>
    </w:pPr>
  </w:style>
  <w:style w:type="paragraph" w:styleId="ListNumber3">
    <w:name w:val="List Number 3"/>
    <w:basedOn w:val="ListNumber0"/>
    <w:uiPriority w:val="4"/>
    <w:rsid w:val="00017B46"/>
    <w:pPr>
      <w:numPr>
        <w:ilvl w:val="2"/>
      </w:numPr>
      <w:tabs>
        <w:tab w:val="clear" w:pos="1275"/>
      </w:tabs>
      <w:ind w:left="0" w:firstLine="0"/>
    </w:pPr>
  </w:style>
  <w:style w:type="paragraph" w:styleId="ListNumber4">
    <w:name w:val="List Number 4"/>
    <w:basedOn w:val="ListNumber0"/>
    <w:uiPriority w:val="19"/>
    <w:semiHidden/>
    <w:rsid w:val="00017B46"/>
    <w:pPr>
      <w:numPr>
        <w:numId w:val="0"/>
      </w:numPr>
      <w:spacing w:line="260" w:lineRule="atLeast"/>
    </w:pPr>
  </w:style>
  <w:style w:type="paragraph" w:styleId="ListNumber5">
    <w:name w:val="List Number 5"/>
    <w:basedOn w:val="ListNumber0"/>
    <w:uiPriority w:val="19"/>
    <w:semiHidden/>
    <w:rsid w:val="00017B46"/>
    <w:pPr>
      <w:numPr>
        <w:numId w:val="0"/>
      </w:numPr>
      <w:spacing w:line="260" w:lineRule="atLeast"/>
    </w:pPr>
  </w:style>
  <w:style w:type="numbering" w:customStyle="1" w:styleId="ListNumber">
    <w:name w:val="List_Number"/>
    <w:uiPriority w:val="99"/>
    <w:rsid w:val="00017B46"/>
    <w:pPr>
      <w:numPr>
        <w:numId w:val="8"/>
      </w:numPr>
    </w:pPr>
  </w:style>
  <w:style w:type="numbering" w:customStyle="1" w:styleId="ListParagraph">
    <w:name w:val="List_Paragraph"/>
    <w:uiPriority w:val="99"/>
    <w:rsid w:val="00017B46"/>
    <w:pPr>
      <w:numPr>
        <w:numId w:val="10"/>
      </w:numPr>
    </w:pPr>
  </w:style>
  <w:style w:type="paragraph" w:customStyle="1" w:styleId="ListAlpha0">
    <w:name w:val="List Alpha"/>
    <w:basedOn w:val="Normal"/>
    <w:uiPriority w:val="4"/>
    <w:qFormat/>
    <w:rsid w:val="00017B46"/>
    <w:pPr>
      <w:numPr>
        <w:numId w:val="2"/>
      </w:numPr>
      <w:tabs>
        <w:tab w:val="clear" w:pos="425"/>
      </w:tabs>
      <w:spacing w:before="120" w:after="120" w:line="264" w:lineRule="auto"/>
      <w:ind w:left="0" w:firstLine="0"/>
    </w:pPr>
    <w:rPr>
      <w:rFonts w:asciiTheme="minorHAnsi" w:hAnsiTheme="minorHAnsi" w:cstheme="minorHAnsi"/>
      <w:color w:val="000000"/>
      <w:kern w:val="0"/>
      <w:szCs w:val="20"/>
      <w14:ligatures w14:val="none"/>
    </w:rPr>
  </w:style>
  <w:style w:type="paragraph" w:customStyle="1" w:styleId="ListAlpha2">
    <w:name w:val="List Alpha 2"/>
    <w:basedOn w:val="ListAlpha0"/>
    <w:uiPriority w:val="4"/>
    <w:rsid w:val="00017B46"/>
    <w:pPr>
      <w:numPr>
        <w:ilvl w:val="1"/>
      </w:numPr>
      <w:tabs>
        <w:tab w:val="clear" w:pos="850"/>
      </w:tabs>
      <w:ind w:left="0" w:firstLine="0"/>
    </w:pPr>
  </w:style>
  <w:style w:type="paragraph" w:customStyle="1" w:styleId="ListAlpha3">
    <w:name w:val="List Alpha 3"/>
    <w:basedOn w:val="ListAlpha0"/>
    <w:uiPriority w:val="4"/>
    <w:rsid w:val="00017B46"/>
    <w:pPr>
      <w:numPr>
        <w:ilvl w:val="2"/>
      </w:numPr>
      <w:tabs>
        <w:tab w:val="clear" w:pos="1275"/>
      </w:tabs>
      <w:ind w:left="0" w:firstLine="0"/>
    </w:pPr>
  </w:style>
  <w:style w:type="paragraph" w:customStyle="1" w:styleId="ListAlpha4">
    <w:name w:val="List Alpha 4"/>
    <w:basedOn w:val="ListAlpha0"/>
    <w:uiPriority w:val="19"/>
    <w:semiHidden/>
    <w:rsid w:val="00017B46"/>
    <w:pPr>
      <w:numPr>
        <w:numId w:val="0"/>
      </w:numPr>
    </w:pPr>
  </w:style>
  <w:style w:type="paragraph" w:customStyle="1" w:styleId="ListAlpha5">
    <w:name w:val="List Alpha 5"/>
    <w:basedOn w:val="ListAlpha0"/>
    <w:uiPriority w:val="19"/>
    <w:semiHidden/>
    <w:rsid w:val="00017B46"/>
    <w:pPr>
      <w:numPr>
        <w:numId w:val="0"/>
      </w:numPr>
    </w:pPr>
  </w:style>
  <w:style w:type="paragraph" w:customStyle="1" w:styleId="ListAlpha6">
    <w:name w:val="List Alpha 6"/>
    <w:basedOn w:val="ListAlpha0"/>
    <w:uiPriority w:val="19"/>
    <w:semiHidden/>
    <w:rsid w:val="00017B46"/>
    <w:pPr>
      <w:numPr>
        <w:numId w:val="0"/>
      </w:numPr>
    </w:pPr>
  </w:style>
  <w:style w:type="numbering" w:customStyle="1" w:styleId="ListAlpha">
    <w:name w:val="List_Alpha"/>
    <w:uiPriority w:val="99"/>
    <w:rsid w:val="00017B46"/>
    <w:pPr>
      <w:numPr>
        <w:numId w:val="6"/>
      </w:numPr>
    </w:pPr>
  </w:style>
  <w:style w:type="paragraph" w:styleId="TOCHeading">
    <w:name w:val="TOC Heading"/>
    <w:basedOn w:val="Heading1"/>
    <w:next w:val="Normal"/>
    <w:uiPriority w:val="39"/>
    <w:qFormat/>
    <w:rsid w:val="00017B46"/>
    <w:pPr>
      <w:keepNext w:val="0"/>
      <w:keepLines w:val="0"/>
      <w:spacing w:before="60" w:after="480" w:line="264" w:lineRule="auto"/>
      <w:outlineLvl w:val="9"/>
    </w:pPr>
    <w:rPr>
      <w:rFonts w:ascii="Times New Roman" w:hAnsi="Times New Roman"/>
      <w:b/>
      <w:bCs/>
      <w:noProof/>
      <w:color w:val="auto"/>
      <w:kern w:val="0"/>
      <w:sz w:val="36"/>
      <w:szCs w:val="36"/>
      <w14:ligatures w14:val="none"/>
    </w:rPr>
  </w:style>
  <w:style w:type="paragraph" w:styleId="TOC4">
    <w:name w:val="toc 4"/>
    <w:basedOn w:val="TOC1"/>
    <w:next w:val="Normal"/>
    <w:uiPriority w:val="39"/>
    <w:rsid w:val="00017B46"/>
    <w:pPr>
      <w:tabs>
        <w:tab w:val="left" w:pos="851"/>
      </w:tabs>
      <w:spacing w:after="100"/>
    </w:pPr>
  </w:style>
  <w:style w:type="paragraph" w:styleId="TOC5">
    <w:name w:val="toc 5"/>
    <w:basedOn w:val="TOC2"/>
    <w:next w:val="Normal"/>
    <w:uiPriority w:val="39"/>
    <w:rsid w:val="00017B46"/>
    <w:pPr>
      <w:tabs>
        <w:tab w:val="left" w:pos="851"/>
      </w:tabs>
      <w:spacing w:after="100"/>
    </w:pPr>
  </w:style>
  <w:style w:type="paragraph" w:styleId="TOC1">
    <w:name w:val="toc 1"/>
    <w:basedOn w:val="Normal"/>
    <w:next w:val="Normal"/>
    <w:uiPriority w:val="39"/>
    <w:rsid w:val="00017B46"/>
    <w:pPr>
      <w:tabs>
        <w:tab w:val="right" w:pos="10206"/>
      </w:tabs>
      <w:spacing w:before="120" w:after="0" w:line="264" w:lineRule="auto"/>
      <w:ind w:left="426" w:hanging="426"/>
    </w:pPr>
    <w:rPr>
      <w:rFonts w:cstheme="minorHAnsi"/>
      <w:b/>
      <w:bCs/>
      <w:noProof/>
      <w:color w:val="000000"/>
      <w:kern w:val="0"/>
      <w:szCs w:val="20"/>
      <w14:ligatures w14:val="none"/>
    </w:rPr>
  </w:style>
  <w:style w:type="paragraph" w:styleId="TOC6">
    <w:name w:val="toc 6"/>
    <w:basedOn w:val="TOC3"/>
    <w:next w:val="Normal"/>
    <w:uiPriority w:val="39"/>
    <w:rsid w:val="00017B46"/>
    <w:pPr>
      <w:tabs>
        <w:tab w:val="left" w:pos="851"/>
      </w:tabs>
      <w:spacing w:after="100"/>
    </w:pPr>
  </w:style>
  <w:style w:type="paragraph" w:styleId="TOC2">
    <w:name w:val="toc 2"/>
    <w:basedOn w:val="Normal"/>
    <w:next w:val="Normal"/>
    <w:uiPriority w:val="39"/>
    <w:rsid w:val="00017B46"/>
    <w:pPr>
      <w:tabs>
        <w:tab w:val="left" w:pos="993"/>
        <w:tab w:val="right" w:pos="10773"/>
      </w:tabs>
      <w:spacing w:before="60" w:after="60" w:line="264" w:lineRule="auto"/>
      <w:ind w:left="993" w:hanging="567"/>
    </w:pPr>
    <w:rPr>
      <w:rFonts w:cstheme="minorHAnsi"/>
      <w:noProof/>
      <w:color w:val="000000"/>
      <w:kern w:val="0"/>
      <w:szCs w:val="20"/>
      <w14:ligatures w14:val="none"/>
    </w:rPr>
  </w:style>
  <w:style w:type="paragraph" w:styleId="TOC3">
    <w:name w:val="toc 3"/>
    <w:basedOn w:val="Normal"/>
    <w:next w:val="Normal"/>
    <w:uiPriority w:val="39"/>
    <w:rsid w:val="00017B46"/>
    <w:pPr>
      <w:tabs>
        <w:tab w:val="left" w:pos="1701"/>
        <w:tab w:val="right" w:pos="10204"/>
      </w:tabs>
      <w:spacing w:before="60" w:after="60" w:line="264" w:lineRule="auto"/>
      <w:ind w:left="1701" w:hanging="708"/>
    </w:pPr>
    <w:rPr>
      <w:rFonts w:cstheme="minorHAnsi"/>
      <w:noProof/>
      <w:color w:val="000000"/>
      <w:kern w:val="0"/>
      <w:szCs w:val="20"/>
      <w14:ligatures w14:val="none"/>
    </w:rPr>
  </w:style>
  <w:style w:type="paragraph" w:styleId="Footer">
    <w:name w:val="footer"/>
    <w:link w:val="FooterChar"/>
    <w:uiPriority w:val="99"/>
    <w:rsid w:val="00017B46"/>
    <w:pPr>
      <w:tabs>
        <w:tab w:val="center" w:pos="4513"/>
        <w:tab w:val="right" w:pos="9026"/>
      </w:tabs>
      <w:spacing w:after="0" w:line="240" w:lineRule="auto"/>
    </w:pPr>
    <w:rPr>
      <w:rFonts w:ascii="Arial" w:hAnsi="Arial" w:cstheme="minorHAnsi"/>
      <w:bCs/>
      <w:caps/>
      <w:color w:val="000000" w:themeColor="text1"/>
      <w:kern w:val="0"/>
      <w:sz w:val="16"/>
      <w:szCs w:val="20"/>
      <w14:ligatures w14:val="none"/>
    </w:rPr>
  </w:style>
  <w:style w:type="character" w:customStyle="1" w:styleId="FooterChar">
    <w:name w:val="Footer Char"/>
    <w:basedOn w:val="DefaultParagraphFont"/>
    <w:link w:val="Footer"/>
    <w:uiPriority w:val="99"/>
    <w:rsid w:val="00017B46"/>
    <w:rPr>
      <w:rFonts w:ascii="Arial" w:hAnsi="Arial" w:cstheme="minorHAnsi"/>
      <w:bCs/>
      <w:caps/>
      <w:color w:val="000000" w:themeColor="text1"/>
      <w:kern w:val="0"/>
      <w:sz w:val="16"/>
      <w:szCs w:val="20"/>
      <w14:ligatures w14:val="none"/>
    </w:rPr>
  </w:style>
  <w:style w:type="paragraph" w:styleId="Header">
    <w:name w:val="header"/>
    <w:basedOn w:val="Normal"/>
    <w:link w:val="HeaderChar"/>
    <w:uiPriority w:val="99"/>
    <w:rsid w:val="00017B46"/>
    <w:pPr>
      <w:tabs>
        <w:tab w:val="center" w:pos="4513"/>
        <w:tab w:val="right" w:pos="9026"/>
      </w:tabs>
      <w:spacing w:before="120" w:after="60" w:line="264" w:lineRule="auto"/>
    </w:pPr>
    <w:rPr>
      <w:color w:val="000000"/>
      <w:kern w:val="0"/>
      <w:sz w:val="18"/>
      <w:szCs w:val="20"/>
      <w14:ligatures w14:val="none"/>
    </w:rPr>
  </w:style>
  <w:style w:type="character" w:customStyle="1" w:styleId="HeaderChar">
    <w:name w:val="Header Char"/>
    <w:basedOn w:val="DefaultParagraphFont"/>
    <w:link w:val="Header"/>
    <w:uiPriority w:val="99"/>
    <w:rsid w:val="00017B46"/>
    <w:rPr>
      <w:rFonts w:ascii="Times New Roman" w:hAnsi="Times New Roman"/>
      <w:color w:val="000000"/>
      <w:kern w:val="0"/>
      <w:sz w:val="18"/>
      <w:szCs w:val="20"/>
      <w14:ligatures w14:val="none"/>
    </w:rPr>
  </w:style>
  <w:style w:type="table" w:styleId="TableGrid">
    <w:name w:val="Table Grid"/>
    <w:aliases w:val="Table No Border,_CBS Table"/>
    <w:basedOn w:val="TableNormal"/>
    <w:uiPriority w:val="39"/>
    <w:rsid w:val="00017B46"/>
    <w:pPr>
      <w:spacing w:after="0" w:line="240" w:lineRule="auto"/>
    </w:pPr>
    <w:rPr>
      <w:rFonts w:ascii="Times New Roman" w:hAnsi="Times New Roman"/>
      <w:kern w:val="0"/>
      <w:sz w:val="22"/>
      <w:szCs w:val="20"/>
      <w14:ligatures w14:val="none"/>
    </w:rPr>
    <w:tblPr>
      <w:tblBorders>
        <w:top w:val="single" w:sz="6" w:space="0" w:color="auto"/>
        <w:bottom w:val="single" w:sz="6" w:space="0" w:color="auto"/>
        <w:insideH w:val="single" w:sz="6" w:space="0" w:color="auto"/>
      </w:tblBorders>
      <w:tblCellMar>
        <w:top w:w="57" w:type="dxa"/>
        <w:left w:w="142" w:type="dxa"/>
        <w:bottom w:w="57" w:type="dxa"/>
        <w:right w:w="142" w:type="dxa"/>
      </w:tblCellMar>
    </w:tblPr>
    <w:tcPr>
      <w:shd w:val="clear" w:color="auto" w:fill="FFFFFF" w:themeFill="background1"/>
    </w:tcPr>
    <w:tblStylePr w:type="firstRow">
      <w:pPr>
        <w:jc w:val="left"/>
      </w:pPr>
      <w:rPr>
        <w:b/>
      </w:rPr>
      <w:tblPr/>
      <w:tcPr>
        <w:shd w:val="clear" w:color="auto" w:fill="DCDCDC" w:themeFill="background2" w:themeFillShade="F2"/>
      </w:tcPr>
    </w:tblStylePr>
  </w:style>
  <w:style w:type="table" w:customStyle="1" w:styleId="NavyTable">
    <w:name w:val="Navy Table"/>
    <w:basedOn w:val="TableNormal"/>
    <w:uiPriority w:val="99"/>
    <w:rsid w:val="00017B46"/>
    <w:pPr>
      <w:spacing w:before="120" w:after="0" w:line="240" w:lineRule="auto"/>
    </w:pPr>
    <w:rPr>
      <w:rFonts w:ascii="Calibri" w:hAnsi="Calibri"/>
      <w:color w:val="000000" w:themeColor="text1"/>
      <w:kern w:val="0"/>
      <w:sz w:val="20"/>
      <w:szCs w:val="20"/>
      <w14:ligatures w14:val="none"/>
    </w:rPr>
    <w:tblPr>
      <w:tblStyleRowBandSize w:val="1"/>
      <w:tblStyleColBandSize w:val="1"/>
      <w:tblBorders>
        <w:top w:val="single" w:sz="4" w:space="0" w:color="156082" w:themeColor="accent1"/>
        <w:bottom w:val="single" w:sz="4" w:space="0" w:color="156082" w:themeColor="accent1"/>
        <w:insideH w:val="single" w:sz="4" w:space="0" w:color="156082" w:themeColor="accent1"/>
      </w:tblBorders>
      <w:tblCellMar>
        <w:left w:w="0" w:type="dxa"/>
        <w:right w:w="0" w:type="dxa"/>
      </w:tblCellMar>
    </w:tblPr>
    <w:tblStylePr w:type="firstRow">
      <w:rPr>
        <w:color w:val="FFFFFF" w:themeColor="background1"/>
      </w:rPr>
      <w:tblPr/>
      <w:tcPr>
        <w:tcBorders>
          <w:insideV w:val="single" w:sz="4" w:space="0" w:color="FFFFFF" w:themeColor="background1"/>
        </w:tcBorders>
        <w:shd w:val="clear" w:color="auto" w:fill="156082" w:themeFill="accent1"/>
      </w:tcPr>
    </w:tblStylePr>
    <w:tblStylePr w:type="lastRow">
      <w:tblPr/>
      <w:tcPr>
        <w:shd w:val="clear" w:color="auto" w:fill="CCD8E1"/>
      </w:tcPr>
    </w:tblStylePr>
    <w:tblStylePr w:type="firstCol">
      <w:rPr>
        <w:color w:val="FFFFFF" w:themeColor="background1"/>
      </w:rPr>
      <w:tblPr/>
      <w:tcPr>
        <w:tcBorders>
          <w:insideH w:val="single" w:sz="4" w:space="0" w:color="FFFFFF" w:themeColor="background1"/>
        </w:tcBorders>
        <w:shd w:val="clear" w:color="auto" w:fill="156082" w:themeFill="accent1"/>
      </w:tcPr>
    </w:tblStylePr>
    <w:tblStylePr w:type="lastCol">
      <w:tblPr/>
      <w:tcPr>
        <w:shd w:val="clear" w:color="auto" w:fill="CCD8E1"/>
      </w:tcPr>
    </w:tblStylePr>
    <w:tblStylePr w:type="band2Vert">
      <w:tblPr/>
      <w:tcPr>
        <w:shd w:val="clear" w:color="auto" w:fill="CCD8E1"/>
      </w:tcPr>
    </w:tblStylePr>
    <w:tblStylePr w:type="band2Horz">
      <w:tblPr/>
      <w:tcPr>
        <w:shd w:val="clear" w:color="auto" w:fill="CCD8E1"/>
      </w:tcPr>
    </w:tblStylePr>
  </w:style>
  <w:style w:type="table" w:customStyle="1" w:styleId="GreenTable">
    <w:name w:val="Green Table"/>
    <w:basedOn w:val="TableNormal"/>
    <w:uiPriority w:val="99"/>
    <w:rsid w:val="00017B46"/>
    <w:pPr>
      <w:spacing w:before="120" w:after="0" w:line="240" w:lineRule="auto"/>
    </w:pPr>
    <w:rPr>
      <w:rFonts w:ascii="Arial" w:hAnsi="Arial"/>
      <w:color w:val="000000" w:themeColor="text1"/>
      <w:kern w:val="0"/>
      <w:sz w:val="20"/>
      <w:szCs w:val="20"/>
      <w14:ligatures w14:val="none"/>
    </w:rPr>
    <w:tblPr>
      <w:tblStyleRowBandSize w:val="1"/>
      <w:tblStyleColBandSize w:val="1"/>
      <w:tblBorders>
        <w:top w:val="single" w:sz="4" w:space="0" w:color="E97132" w:themeColor="accent2"/>
        <w:bottom w:val="single" w:sz="4" w:space="0" w:color="E97132" w:themeColor="accent2"/>
        <w:insideH w:val="single" w:sz="4" w:space="0" w:color="E97132" w:themeColor="accent2"/>
      </w:tblBorders>
      <w:tblCellMar>
        <w:left w:w="0" w:type="dxa"/>
        <w:right w:w="0" w:type="dxa"/>
      </w:tblCellMar>
    </w:tblPr>
    <w:tblStylePr w:type="firstRow">
      <w:rPr>
        <w:color w:val="FFFFFF" w:themeColor="background1"/>
      </w:rPr>
      <w:tblPr/>
      <w:tcPr>
        <w:tcBorders>
          <w:insideV w:val="single" w:sz="4" w:space="0" w:color="FFFFFF" w:themeColor="background1"/>
        </w:tcBorders>
        <w:shd w:val="clear" w:color="auto" w:fill="E97132" w:themeFill="accent2"/>
      </w:tcPr>
    </w:tblStylePr>
    <w:tblStylePr w:type="lastRow">
      <w:tblPr/>
      <w:tcPr>
        <w:shd w:val="clear" w:color="auto" w:fill="E4F1D9"/>
      </w:tcPr>
    </w:tblStylePr>
    <w:tblStylePr w:type="firstCol">
      <w:rPr>
        <w:color w:val="FFFFFF" w:themeColor="background1"/>
      </w:rPr>
      <w:tblPr/>
      <w:tcPr>
        <w:tcBorders>
          <w:insideH w:val="single" w:sz="4" w:space="0" w:color="FFFFFF" w:themeColor="background1"/>
        </w:tcBorders>
        <w:shd w:val="clear" w:color="auto" w:fill="E97132" w:themeFill="accent2"/>
      </w:tcPr>
    </w:tblStylePr>
    <w:tblStylePr w:type="lastCol">
      <w:tblPr/>
      <w:tcPr>
        <w:shd w:val="clear" w:color="auto" w:fill="E4F1D9"/>
      </w:tcPr>
    </w:tblStylePr>
    <w:tblStylePr w:type="band2Vert">
      <w:tblPr/>
      <w:tcPr>
        <w:shd w:val="clear" w:color="auto" w:fill="E4F1D9"/>
      </w:tcPr>
    </w:tblStylePr>
    <w:tblStylePr w:type="band2Horz">
      <w:tblPr/>
      <w:tcPr>
        <w:shd w:val="clear" w:color="auto" w:fill="E4F1D9"/>
      </w:tcPr>
    </w:tblStylePr>
  </w:style>
  <w:style w:type="table" w:customStyle="1" w:styleId="StoneTable">
    <w:name w:val="Stone Table"/>
    <w:basedOn w:val="TableNormal"/>
    <w:uiPriority w:val="99"/>
    <w:rsid w:val="00017B46"/>
    <w:pPr>
      <w:spacing w:before="120" w:after="0" w:line="240" w:lineRule="auto"/>
    </w:pPr>
    <w:rPr>
      <w:rFonts w:ascii="Calibri" w:hAnsi="Calibri"/>
      <w:color w:val="000000" w:themeColor="text1"/>
      <w:kern w:val="0"/>
      <w:sz w:val="20"/>
      <w:szCs w:val="20"/>
      <w14:ligatures w14:val="none"/>
    </w:rPr>
    <w:tblPr>
      <w:tblStyleRowBandSize w:val="1"/>
      <w:tblStyleColBandSize w:val="1"/>
      <w:tblBorders>
        <w:top w:val="single" w:sz="4" w:space="0" w:color="196B24" w:themeColor="accent3"/>
        <w:bottom w:val="single" w:sz="4" w:space="0" w:color="196B24" w:themeColor="accent3"/>
        <w:insideH w:val="single" w:sz="4" w:space="0" w:color="196B24" w:themeColor="accent3"/>
      </w:tblBorders>
      <w:tblCellMar>
        <w:left w:w="0" w:type="dxa"/>
        <w:right w:w="0" w:type="dxa"/>
      </w:tblCellMar>
    </w:tblPr>
    <w:tblStylePr w:type="firstRow">
      <w:tblPr/>
      <w:tcPr>
        <w:tcBorders>
          <w:insideV w:val="single" w:sz="4" w:space="0" w:color="FFFFFF" w:themeColor="background1"/>
        </w:tcBorders>
        <w:shd w:val="clear" w:color="auto" w:fill="196B24" w:themeFill="accent3"/>
      </w:tcPr>
    </w:tblStylePr>
    <w:tblStylePr w:type="lastRow">
      <w:tblPr/>
      <w:tcPr>
        <w:shd w:val="clear" w:color="auto" w:fill="C1F0C7" w:themeFill="accent3" w:themeFillTint="33"/>
      </w:tcPr>
    </w:tblStylePr>
    <w:tblStylePr w:type="firstCol">
      <w:tblPr/>
      <w:tcPr>
        <w:tcBorders>
          <w:insideH w:val="single" w:sz="4" w:space="0" w:color="FFFFFF" w:themeColor="background1"/>
        </w:tcBorders>
        <w:shd w:val="clear" w:color="auto" w:fill="196B24" w:themeFill="accent3"/>
      </w:tcPr>
    </w:tblStylePr>
    <w:tblStylePr w:type="lastCol">
      <w:tblPr/>
      <w:tcPr>
        <w:shd w:val="clear" w:color="auto" w:fill="C1F0C7" w:themeFill="accent3" w:themeFillTint="33"/>
      </w:tcPr>
    </w:tblStylePr>
    <w:tblStylePr w:type="band2Vert">
      <w:tblPr/>
      <w:tcPr>
        <w:shd w:val="clear" w:color="auto" w:fill="C1F0C7" w:themeFill="accent3" w:themeFillTint="33"/>
      </w:tcPr>
    </w:tblStylePr>
    <w:tblStylePr w:type="band2Horz">
      <w:tblPr/>
      <w:tcPr>
        <w:shd w:val="clear" w:color="auto" w:fill="C1F0C7" w:themeFill="accent3" w:themeFillTint="33"/>
      </w:tcPr>
    </w:tblStylePr>
  </w:style>
  <w:style w:type="table" w:styleId="PlainTable2">
    <w:name w:val="Plain Table 2"/>
    <w:basedOn w:val="TableNormal"/>
    <w:uiPriority w:val="42"/>
    <w:rsid w:val="00017B46"/>
    <w:pPr>
      <w:spacing w:before="120" w:after="0" w:line="240" w:lineRule="auto"/>
    </w:pPr>
    <w:rPr>
      <w:rFonts w:ascii="Arial" w:hAnsi="Arial"/>
      <w:color w:val="000000" w:themeColor="text1"/>
      <w:kern w:val="0"/>
      <w:sz w:val="20"/>
      <w:szCs w:val="20"/>
      <w14:ligatures w14:val="none"/>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TableBlack">
    <w:name w:val="Table Black"/>
    <w:basedOn w:val="TableNormal"/>
    <w:uiPriority w:val="99"/>
    <w:rsid w:val="00017B46"/>
    <w:pPr>
      <w:spacing w:before="120" w:after="0" w:line="240" w:lineRule="auto"/>
    </w:pPr>
    <w:rPr>
      <w:rFonts w:ascii="Calibri" w:hAnsi="Calibri"/>
      <w:color w:val="000000" w:themeColor="text1"/>
      <w:kern w:val="0"/>
      <w:sz w:val="20"/>
      <w:szCs w:val="20"/>
      <w14:ligatures w14:val="none"/>
    </w:rPr>
    <w:tblPr>
      <w:tblStyleRowBandSize w:val="1"/>
      <w:tblStyleColBandSize w:val="1"/>
      <w:tblBorders>
        <w:top w:val="single" w:sz="4" w:space="0" w:color="auto"/>
        <w:bottom w:val="single" w:sz="4" w:space="0" w:color="auto"/>
        <w:insideH w:val="single" w:sz="4" w:space="0" w:color="auto"/>
      </w:tblBorders>
      <w:tblCellMar>
        <w:left w:w="0" w:type="dxa"/>
        <w:right w:w="0" w:type="dxa"/>
      </w:tblCellMar>
    </w:tblPr>
    <w:tblStylePr w:type="firstRow">
      <w:tblPr/>
      <w:tcPr>
        <w:tcBorders>
          <w:insideV w:val="single" w:sz="4" w:space="0" w:color="FFFFFF" w:themeColor="background1"/>
        </w:tcBorders>
        <w:shd w:val="clear" w:color="auto" w:fill="000000" w:themeFill="text1"/>
      </w:tcPr>
    </w:tblStylePr>
    <w:tblStylePr w:type="lastRow">
      <w:tblPr/>
      <w:tcPr>
        <w:shd w:val="clear" w:color="auto" w:fill="E0E0E0"/>
      </w:tcPr>
    </w:tblStylePr>
    <w:tblStylePr w:type="firstCol">
      <w:tblPr/>
      <w:tcPr>
        <w:tcBorders>
          <w:insideH w:val="single" w:sz="4" w:space="0" w:color="FFFFFF" w:themeColor="background1"/>
        </w:tcBorders>
        <w:shd w:val="clear" w:color="auto" w:fill="000000" w:themeFill="text1"/>
      </w:tcPr>
    </w:tblStylePr>
    <w:tblStylePr w:type="lastCol">
      <w:tblPr/>
      <w:tcPr>
        <w:shd w:val="clear" w:color="auto" w:fill="E0E0E0"/>
      </w:tcPr>
    </w:tblStylePr>
    <w:tblStylePr w:type="band2Vert">
      <w:tblPr/>
      <w:tcPr>
        <w:shd w:val="clear" w:color="auto" w:fill="E0E0E0"/>
      </w:tcPr>
    </w:tblStylePr>
    <w:tblStylePr w:type="band2Horz">
      <w:tblPr/>
      <w:tcPr>
        <w:shd w:val="clear" w:color="auto" w:fill="E0E0E0"/>
      </w:tcPr>
    </w:tblStylePr>
  </w:style>
  <w:style w:type="table" w:customStyle="1" w:styleId="TableGrey">
    <w:name w:val="Table Grey"/>
    <w:basedOn w:val="TableNormal"/>
    <w:uiPriority w:val="99"/>
    <w:rsid w:val="00017B46"/>
    <w:pPr>
      <w:spacing w:before="120" w:after="0" w:line="240" w:lineRule="auto"/>
    </w:pPr>
    <w:rPr>
      <w:rFonts w:ascii="Calibri" w:hAnsi="Calibri"/>
      <w:color w:val="000000" w:themeColor="text1"/>
      <w:kern w:val="0"/>
      <w:sz w:val="20"/>
      <w:szCs w:val="20"/>
      <w14:ligatures w14:val="none"/>
    </w:rPr>
    <w:tblPr>
      <w:tblStyleRowBandSize w:val="1"/>
      <w:tblStyleColBandSize w:val="1"/>
      <w:tblBorders>
        <w:top w:val="single" w:sz="4" w:space="0" w:color="A02B93" w:themeColor="accent5"/>
        <w:bottom w:val="single" w:sz="4" w:space="0" w:color="A02B93" w:themeColor="accent5"/>
        <w:insideH w:val="single" w:sz="4" w:space="0" w:color="A02B93" w:themeColor="accent5"/>
      </w:tblBorders>
      <w:tblCellMar>
        <w:left w:w="0" w:type="dxa"/>
        <w:right w:w="0" w:type="dxa"/>
      </w:tblCellMar>
    </w:tblPr>
    <w:tblStylePr w:type="firstRow">
      <w:rPr>
        <w:color w:val="FFFFFF" w:themeColor="background1"/>
      </w:rPr>
      <w:tblPr/>
      <w:tcPr>
        <w:tcBorders>
          <w:insideV w:val="single" w:sz="4" w:space="0" w:color="FFFFFF" w:themeColor="background1"/>
        </w:tcBorders>
        <w:shd w:val="clear" w:color="auto" w:fill="0E2841" w:themeFill="text2"/>
      </w:tcPr>
    </w:tblStylePr>
    <w:tblStylePr w:type="lastRow">
      <w:tblPr/>
      <w:tcPr>
        <w:shd w:val="clear" w:color="auto" w:fill="B7D4EF" w:themeFill="text2" w:themeFillTint="33"/>
      </w:tcPr>
    </w:tblStylePr>
    <w:tblStylePr w:type="firstCol">
      <w:rPr>
        <w:color w:val="FFFFFF" w:themeColor="background1"/>
      </w:rPr>
      <w:tblPr/>
      <w:tcPr>
        <w:tcBorders>
          <w:insideH w:val="single" w:sz="4" w:space="0" w:color="FFFFFF" w:themeColor="background1"/>
        </w:tcBorders>
        <w:shd w:val="clear" w:color="auto" w:fill="0E2841" w:themeFill="text2"/>
      </w:tcPr>
    </w:tblStylePr>
    <w:tblStylePr w:type="lastCol">
      <w:tblPr/>
      <w:tcPr>
        <w:shd w:val="clear" w:color="auto" w:fill="B7D4EF" w:themeFill="text2" w:themeFillTint="33"/>
      </w:tcPr>
    </w:tblStylePr>
    <w:tblStylePr w:type="band2Vert">
      <w:tblPr/>
      <w:tcPr>
        <w:shd w:val="clear" w:color="auto" w:fill="B7D4EF" w:themeFill="text2" w:themeFillTint="33"/>
      </w:tcPr>
    </w:tblStylePr>
    <w:tblStylePr w:type="band2Horz">
      <w:tblPr/>
      <w:tcPr>
        <w:shd w:val="clear" w:color="auto" w:fill="B7D4EF" w:themeFill="text2" w:themeFillTint="33"/>
      </w:tcPr>
    </w:tblStylePr>
  </w:style>
  <w:style w:type="paragraph" w:customStyle="1" w:styleId="TableText">
    <w:name w:val="Table Text"/>
    <w:basedOn w:val="Normal"/>
    <w:link w:val="TableTextChar"/>
    <w:qFormat/>
    <w:rsid w:val="00017B46"/>
    <w:pPr>
      <w:spacing w:after="0" w:line="264" w:lineRule="auto"/>
    </w:pPr>
    <w:rPr>
      <w:kern w:val="0"/>
      <w14:ligatures w14:val="none"/>
    </w:rPr>
  </w:style>
  <w:style w:type="paragraph" w:customStyle="1" w:styleId="TableBullet">
    <w:name w:val="Table Bullet"/>
    <w:basedOn w:val="TableText"/>
    <w:qFormat/>
    <w:rsid w:val="00017B46"/>
    <w:pPr>
      <w:numPr>
        <w:numId w:val="13"/>
      </w:numPr>
      <w:tabs>
        <w:tab w:val="clear" w:pos="397"/>
      </w:tabs>
      <w:ind w:left="0" w:firstLine="0"/>
    </w:pPr>
  </w:style>
  <w:style w:type="paragraph" w:customStyle="1" w:styleId="TableBullet2">
    <w:name w:val="Table Bullet 2"/>
    <w:basedOn w:val="TableBullet"/>
    <w:uiPriority w:val="19"/>
    <w:rsid w:val="00017B46"/>
    <w:pPr>
      <w:numPr>
        <w:ilvl w:val="1"/>
      </w:numPr>
      <w:tabs>
        <w:tab w:val="clear" w:pos="680"/>
      </w:tabs>
      <w:ind w:left="0" w:firstLine="0"/>
    </w:pPr>
  </w:style>
  <w:style w:type="paragraph" w:customStyle="1" w:styleId="TableNumber">
    <w:name w:val="Table Number"/>
    <w:basedOn w:val="TableText"/>
    <w:qFormat/>
    <w:rsid w:val="00017B46"/>
    <w:pPr>
      <w:numPr>
        <w:numId w:val="12"/>
      </w:numPr>
      <w:ind w:left="0" w:firstLine="0"/>
    </w:pPr>
  </w:style>
  <w:style w:type="paragraph" w:customStyle="1" w:styleId="TableNumber2">
    <w:name w:val="Table Number 2"/>
    <w:basedOn w:val="TableNumber"/>
    <w:uiPriority w:val="19"/>
    <w:semiHidden/>
    <w:rsid w:val="00017B46"/>
    <w:pPr>
      <w:numPr>
        <w:ilvl w:val="1"/>
      </w:numPr>
      <w:tabs>
        <w:tab w:val="clear" w:pos="680"/>
      </w:tabs>
      <w:ind w:left="0" w:firstLine="0"/>
    </w:pPr>
  </w:style>
  <w:style w:type="numbering" w:customStyle="1" w:styleId="ListTableBullet">
    <w:name w:val="List_TableBullet"/>
    <w:uiPriority w:val="99"/>
    <w:rsid w:val="00017B46"/>
    <w:pPr>
      <w:numPr>
        <w:numId w:val="11"/>
      </w:numPr>
    </w:pPr>
  </w:style>
  <w:style w:type="numbering" w:customStyle="1" w:styleId="ListTableNumber">
    <w:name w:val="List_TableNumber"/>
    <w:uiPriority w:val="99"/>
    <w:rsid w:val="00017B46"/>
    <w:pPr>
      <w:numPr>
        <w:numId w:val="12"/>
      </w:numPr>
    </w:pPr>
  </w:style>
  <w:style w:type="numbering" w:customStyle="1" w:styleId="ListAppendix">
    <w:name w:val="List_Appendix"/>
    <w:uiPriority w:val="99"/>
    <w:rsid w:val="00017B46"/>
    <w:pPr>
      <w:numPr>
        <w:numId w:val="17"/>
      </w:numPr>
    </w:pPr>
  </w:style>
  <w:style w:type="paragraph" w:styleId="TableofFigures">
    <w:name w:val="table of figures"/>
    <w:basedOn w:val="Normal"/>
    <w:next w:val="Normal"/>
    <w:uiPriority w:val="99"/>
    <w:rsid w:val="00017B46"/>
    <w:pPr>
      <w:tabs>
        <w:tab w:val="right" w:leader="dot" w:pos="10773"/>
      </w:tabs>
      <w:spacing w:before="60" w:after="60" w:line="264" w:lineRule="auto"/>
    </w:pPr>
    <w:rPr>
      <w:rFonts w:asciiTheme="minorHAnsi" w:hAnsiTheme="minorHAnsi" w:cstheme="minorHAnsi"/>
      <w:noProof/>
      <w:color w:val="000000"/>
      <w:kern w:val="0"/>
      <w:szCs w:val="20"/>
      <w14:ligatures w14:val="none"/>
    </w:rPr>
  </w:style>
  <w:style w:type="character" w:styleId="Hyperlink">
    <w:name w:val="Hyperlink"/>
    <w:basedOn w:val="DefaultParagraphFont"/>
    <w:uiPriority w:val="99"/>
    <w:rsid w:val="00017B46"/>
    <w:rPr>
      <w:rFonts w:ascii="Arial" w:hAnsi="Arial"/>
      <w:b w:val="0"/>
      <w:color w:val="156082" w:themeColor="accent1"/>
      <w:sz w:val="20"/>
    </w:rPr>
  </w:style>
  <w:style w:type="numbering" w:customStyle="1" w:styleId="ListNumberedHeadings">
    <w:name w:val="List_NumberedHeadings"/>
    <w:uiPriority w:val="99"/>
    <w:rsid w:val="00017B46"/>
    <w:pPr>
      <w:numPr>
        <w:numId w:val="9"/>
      </w:numPr>
    </w:pPr>
  </w:style>
  <w:style w:type="paragraph" w:customStyle="1" w:styleId="TOCHeading2">
    <w:name w:val="TOC Heading 2"/>
    <w:basedOn w:val="Heading3"/>
    <w:uiPriority w:val="39"/>
    <w:semiHidden/>
    <w:qFormat/>
    <w:rsid w:val="00017B46"/>
    <w:pPr>
      <w:spacing w:before="120" w:after="120" w:line="264" w:lineRule="auto"/>
    </w:pPr>
    <w:rPr>
      <w:rFonts w:ascii="Times New Roman" w:eastAsia="Times New Roman" w:hAnsi="Times New Roman" w:cs="Times New Roman"/>
      <w:color w:val="auto"/>
      <w:kern w:val="0"/>
      <w:sz w:val="24"/>
      <w:szCs w:val="20"/>
      <w:lang w:eastAsia="en-AU"/>
      <w14:ligatures w14:val="none"/>
    </w:rPr>
  </w:style>
  <w:style w:type="character" w:styleId="CommentReference">
    <w:name w:val="annotation reference"/>
    <w:basedOn w:val="DefaultParagraphFont"/>
    <w:uiPriority w:val="99"/>
    <w:rsid w:val="00017B46"/>
    <w:rPr>
      <w:sz w:val="16"/>
      <w:szCs w:val="16"/>
    </w:rPr>
  </w:style>
  <w:style w:type="paragraph" w:styleId="CommentText">
    <w:name w:val="annotation text"/>
    <w:basedOn w:val="Normal"/>
    <w:link w:val="CommentTextChar"/>
    <w:uiPriority w:val="99"/>
    <w:rsid w:val="00017B46"/>
    <w:pPr>
      <w:spacing w:before="120" w:after="60" w:line="264" w:lineRule="auto"/>
    </w:pPr>
    <w:rPr>
      <w:color w:val="000000"/>
      <w:kern w:val="0"/>
      <w:szCs w:val="20"/>
      <w14:ligatures w14:val="none"/>
    </w:rPr>
  </w:style>
  <w:style w:type="character" w:customStyle="1" w:styleId="CommentTextChar">
    <w:name w:val="Comment Text Char"/>
    <w:basedOn w:val="DefaultParagraphFont"/>
    <w:link w:val="CommentText"/>
    <w:uiPriority w:val="99"/>
    <w:rsid w:val="00017B46"/>
    <w:rPr>
      <w:rFonts w:ascii="Times New Roman" w:hAnsi="Times New Roman"/>
      <w:color w:val="000000"/>
      <w:kern w:val="0"/>
      <w:sz w:val="22"/>
      <w:szCs w:val="20"/>
      <w14:ligatures w14:val="none"/>
    </w:rPr>
  </w:style>
  <w:style w:type="character" w:styleId="UnresolvedMention">
    <w:name w:val="Unresolved Mention"/>
    <w:basedOn w:val="DefaultParagraphFont"/>
    <w:uiPriority w:val="99"/>
    <w:semiHidden/>
    <w:rsid w:val="00017B46"/>
    <w:rPr>
      <w:color w:val="605E5C"/>
      <w:shd w:val="clear" w:color="auto" w:fill="E1DFDD"/>
    </w:rPr>
  </w:style>
  <w:style w:type="paragraph" w:styleId="BalloonText">
    <w:name w:val="Balloon Text"/>
    <w:basedOn w:val="Normal"/>
    <w:link w:val="BalloonTextChar"/>
    <w:uiPriority w:val="99"/>
    <w:semiHidden/>
    <w:rsid w:val="00017B46"/>
    <w:pPr>
      <w:spacing w:before="120" w:after="60" w:line="264" w:lineRule="auto"/>
    </w:pPr>
    <w:rPr>
      <w:rFonts w:ascii="Segoe UI" w:hAnsi="Segoe UI" w:cs="Segoe UI"/>
      <w:color w:val="000000"/>
      <w:kern w:val="0"/>
      <w:sz w:val="18"/>
      <w:szCs w:val="18"/>
      <w14:ligatures w14:val="none"/>
    </w:rPr>
  </w:style>
  <w:style w:type="character" w:customStyle="1" w:styleId="BalloonTextChar">
    <w:name w:val="Balloon Text Char"/>
    <w:basedOn w:val="DefaultParagraphFont"/>
    <w:link w:val="BalloonText"/>
    <w:uiPriority w:val="99"/>
    <w:semiHidden/>
    <w:rsid w:val="00017B46"/>
    <w:rPr>
      <w:rFonts w:ascii="Segoe UI" w:hAnsi="Segoe UI" w:cs="Segoe UI"/>
      <w:color w:val="000000"/>
      <w:kern w:val="0"/>
      <w:sz w:val="18"/>
      <w:szCs w:val="18"/>
      <w14:ligatures w14:val="none"/>
    </w:rPr>
  </w:style>
  <w:style w:type="character" w:styleId="FollowedHyperlink">
    <w:name w:val="FollowedHyperlink"/>
    <w:basedOn w:val="DefaultParagraphFont"/>
    <w:uiPriority w:val="99"/>
    <w:semiHidden/>
    <w:rsid w:val="00017B46"/>
    <w:rPr>
      <w:color w:val="96607D" w:themeColor="followedHyperlink"/>
      <w:u w:val="single"/>
    </w:rPr>
  </w:style>
  <w:style w:type="paragraph" w:customStyle="1" w:styleId="AppendixHeading1">
    <w:name w:val="Appendix Heading 1"/>
    <w:basedOn w:val="Heading5"/>
    <w:next w:val="Normal"/>
    <w:uiPriority w:val="3"/>
    <w:qFormat/>
    <w:rsid w:val="00017B46"/>
    <w:pPr>
      <w:tabs>
        <w:tab w:val="num" w:pos="1134"/>
        <w:tab w:val="num" w:pos="2268"/>
      </w:tabs>
      <w:spacing w:before="120" w:after="120" w:line="264" w:lineRule="auto"/>
      <w:ind w:left="2268" w:hanging="2268"/>
    </w:pPr>
    <w:rPr>
      <w:rFonts w:ascii="Times New Roman" w:hAnsi="Times New Roman" w:cstheme="minorHAnsi"/>
      <w:bCs/>
      <w:i/>
      <w:iCs/>
      <w:color w:val="auto"/>
      <w:kern w:val="0"/>
      <w:sz w:val="32"/>
      <w:szCs w:val="20"/>
      <w:lang w:val="en-GB"/>
      <w14:ligatures w14:val="none"/>
    </w:rPr>
  </w:style>
  <w:style w:type="paragraph" w:styleId="Date">
    <w:name w:val="Date"/>
    <w:next w:val="Normal"/>
    <w:link w:val="DateChar"/>
    <w:uiPriority w:val="4"/>
    <w:rsid w:val="00017B46"/>
    <w:pPr>
      <w:spacing w:before="120" w:after="100" w:afterAutospacing="1" w:line="264" w:lineRule="auto"/>
    </w:pPr>
    <w:rPr>
      <w:rFonts w:ascii="Arial" w:hAnsi="Arial" w:cstheme="minorHAnsi"/>
      <w:color w:val="FFFFFF" w:themeColor="background1"/>
      <w:kern w:val="0"/>
      <w14:ligatures w14:val="none"/>
    </w:rPr>
  </w:style>
  <w:style w:type="character" w:customStyle="1" w:styleId="DateChar">
    <w:name w:val="Date Char"/>
    <w:basedOn w:val="DefaultParagraphFont"/>
    <w:link w:val="Date"/>
    <w:uiPriority w:val="4"/>
    <w:rsid w:val="00017B46"/>
    <w:rPr>
      <w:rFonts w:ascii="Arial" w:hAnsi="Arial" w:cstheme="minorHAnsi"/>
      <w:color w:val="FFFFFF" w:themeColor="background1"/>
      <w:kern w:val="0"/>
      <w14:ligatures w14:val="none"/>
    </w:rPr>
  </w:style>
  <w:style w:type="table" w:customStyle="1" w:styleId="RedShadedTable">
    <w:name w:val="Red Shaded Table"/>
    <w:basedOn w:val="TableNormal"/>
    <w:uiPriority w:val="99"/>
    <w:qFormat/>
    <w:rsid w:val="00017B46"/>
    <w:pPr>
      <w:spacing w:before="120" w:after="0" w:line="240" w:lineRule="auto"/>
    </w:pPr>
    <w:rPr>
      <w:rFonts w:ascii="Calibri" w:hAnsi="Calibri"/>
      <w:color w:val="000000" w:themeColor="text1"/>
      <w:kern w:val="0"/>
      <w:sz w:val="20"/>
      <w:szCs w:val="20"/>
      <w14:ligatures w14:val="none"/>
    </w:rPr>
    <w:tblPr>
      <w:tblStyleRowBandSize w:val="1"/>
      <w:tblStyleColBandSize w:val="1"/>
      <w:tblBorders>
        <w:insideH w:val="single" w:sz="12" w:space="0" w:color="FFFFFF" w:themeColor="background1"/>
        <w:insideV w:val="single" w:sz="12" w:space="0" w:color="FFFFFF" w:themeColor="background1"/>
      </w:tblBorders>
      <w:tblCellMar>
        <w:top w:w="57" w:type="dxa"/>
        <w:left w:w="57" w:type="dxa"/>
        <w:bottom w:w="57" w:type="dxa"/>
        <w:right w:w="57" w:type="dxa"/>
      </w:tblCellMar>
    </w:tblPr>
    <w:trPr>
      <w:cantSplit/>
    </w:trPr>
    <w:tcPr>
      <w:shd w:val="clear" w:color="auto" w:fill="auto"/>
    </w:tcPr>
    <w:tblStylePr w:type="firstRow">
      <w:rPr>
        <w:b/>
        <w:color w:val="E97132" w:themeColor="accent2"/>
      </w:rPr>
      <w:tblPr/>
      <w:tcPr>
        <w:shd w:val="clear" w:color="auto" w:fill="156082" w:themeFill="accent1"/>
      </w:tcPr>
    </w:tblStylePr>
    <w:tblStylePr w:type="lastRow">
      <w:rPr>
        <w:b/>
        <w:color w:val="auto"/>
      </w:rPr>
    </w:tblStylePr>
    <w:tblStylePr w:type="firstCol">
      <w:rPr>
        <w:color w:val="auto"/>
      </w:rPr>
    </w:tblStylePr>
    <w:tblStylePr w:type="lastCol">
      <w:tblPr/>
      <w:tcPr>
        <w:shd w:val="clear" w:color="auto" w:fill="E7E7E7"/>
      </w:tcPr>
    </w:tblStylePr>
    <w:tblStylePr w:type="band2Vert">
      <w:tblPr/>
      <w:tcPr>
        <w:shd w:val="clear" w:color="auto" w:fill="F2F2F2" w:themeFill="background1" w:themeFillShade="F2"/>
      </w:tcPr>
    </w:tblStylePr>
    <w:tblStylePr w:type="band1Horz">
      <w:tblPr/>
      <w:tcPr>
        <w:shd w:val="clear" w:color="auto" w:fill="4EA72E" w:themeFill="accent6"/>
      </w:tcPr>
    </w:tblStylePr>
  </w:style>
  <w:style w:type="table" w:styleId="GridTable4-Accent3">
    <w:name w:val="Grid Table 4 Accent 3"/>
    <w:basedOn w:val="TableNormal"/>
    <w:uiPriority w:val="49"/>
    <w:rsid w:val="00017B46"/>
    <w:pPr>
      <w:spacing w:before="120" w:after="0" w:line="240" w:lineRule="auto"/>
    </w:pPr>
    <w:rPr>
      <w:rFonts w:ascii="Arial" w:hAnsi="Arial"/>
      <w:color w:val="000000" w:themeColor="text1"/>
      <w:kern w:val="0"/>
      <w:sz w:val="20"/>
      <w:szCs w:val="20"/>
      <w14:ligatures w14:val="none"/>
    </w:rPr>
    <w:tblPr>
      <w:tblStyleRowBandSize w:val="1"/>
      <w:tblStyleColBandSize w:val="1"/>
      <w:tblBorders>
        <w:top w:val="single" w:sz="4" w:space="0" w:color="47D459" w:themeColor="accent3" w:themeTint="99"/>
        <w:left w:val="single" w:sz="4" w:space="0" w:color="47D459" w:themeColor="accent3" w:themeTint="99"/>
        <w:bottom w:val="single" w:sz="4" w:space="0" w:color="47D459" w:themeColor="accent3" w:themeTint="99"/>
        <w:right w:val="single" w:sz="4" w:space="0" w:color="47D459" w:themeColor="accent3" w:themeTint="99"/>
        <w:insideH w:val="single" w:sz="4" w:space="0" w:color="47D459" w:themeColor="accent3" w:themeTint="99"/>
        <w:insideV w:val="single" w:sz="4" w:space="0" w:color="47D459" w:themeColor="accent3" w:themeTint="99"/>
      </w:tblBorders>
    </w:tblPr>
    <w:tblStylePr w:type="firstRow">
      <w:rPr>
        <w:b/>
        <w:bCs/>
        <w:color w:val="FFFFFF" w:themeColor="background1"/>
      </w:rPr>
      <w:tblPr/>
      <w:tcPr>
        <w:tcBorders>
          <w:top w:val="single" w:sz="4" w:space="0" w:color="196B24" w:themeColor="accent3"/>
          <w:left w:val="single" w:sz="4" w:space="0" w:color="196B24" w:themeColor="accent3"/>
          <w:bottom w:val="single" w:sz="4" w:space="0" w:color="196B24" w:themeColor="accent3"/>
          <w:right w:val="single" w:sz="4" w:space="0" w:color="196B24" w:themeColor="accent3"/>
          <w:insideH w:val="nil"/>
          <w:insideV w:val="nil"/>
        </w:tcBorders>
        <w:shd w:val="clear" w:color="auto" w:fill="196B24" w:themeFill="accent3"/>
      </w:tcPr>
    </w:tblStylePr>
    <w:tblStylePr w:type="lastRow">
      <w:rPr>
        <w:b/>
        <w:bCs/>
      </w:rPr>
      <w:tblPr/>
      <w:tcPr>
        <w:tcBorders>
          <w:top w:val="double" w:sz="4" w:space="0" w:color="196B24" w:themeColor="accent3"/>
        </w:tcBorders>
      </w:tcPr>
    </w:tblStylePr>
    <w:tblStylePr w:type="firstCol">
      <w:rPr>
        <w:b/>
        <w:bCs/>
      </w:rPr>
    </w:tblStylePr>
    <w:tblStylePr w:type="lastCol">
      <w:rPr>
        <w:b/>
        <w:bCs/>
      </w:rPr>
    </w:tblStylePr>
    <w:tblStylePr w:type="band1Vert">
      <w:tblPr/>
      <w:tcPr>
        <w:shd w:val="clear" w:color="auto" w:fill="C1F0C7" w:themeFill="accent3" w:themeFillTint="33"/>
      </w:tcPr>
    </w:tblStylePr>
    <w:tblStylePr w:type="band1Horz">
      <w:tblPr/>
      <w:tcPr>
        <w:shd w:val="clear" w:color="auto" w:fill="C1F0C7" w:themeFill="accent3" w:themeFillTint="33"/>
      </w:tcPr>
    </w:tblStylePr>
  </w:style>
  <w:style w:type="paragraph" w:customStyle="1" w:styleId="DividerNumber">
    <w:name w:val="Divider Number"/>
    <w:uiPriority w:val="4"/>
    <w:semiHidden/>
    <w:qFormat/>
    <w:rsid w:val="00017B46"/>
    <w:pPr>
      <w:numPr>
        <w:numId w:val="4"/>
      </w:numPr>
      <w:spacing w:before="100" w:beforeAutospacing="1" w:after="0" w:line="240" w:lineRule="auto"/>
      <w:ind w:left="0" w:firstLine="0"/>
      <w:jc w:val="center"/>
    </w:pPr>
    <w:rPr>
      <w:rFonts w:asciiTheme="majorHAnsi" w:hAnsiTheme="majorHAnsi"/>
      <w:color w:val="FFFFFF" w:themeColor="background1"/>
      <w:kern w:val="24"/>
      <w:sz w:val="144"/>
      <w:szCs w:val="144"/>
      <w14:ligatures w14:val="none"/>
    </w:rPr>
  </w:style>
  <w:style w:type="paragraph" w:customStyle="1" w:styleId="Nameofquotee">
    <w:name w:val="Name of quotee"/>
    <w:basedOn w:val="Normal"/>
    <w:uiPriority w:val="2"/>
    <w:semiHidden/>
    <w:qFormat/>
    <w:rsid w:val="00017B46"/>
    <w:pPr>
      <w:spacing w:before="120" w:after="120" w:line="264" w:lineRule="auto"/>
      <w:ind w:left="851"/>
    </w:pPr>
    <w:rPr>
      <w:color w:val="FFFFFF" w:themeColor="background1"/>
      <w:kern w:val="24"/>
      <w:szCs w:val="20"/>
      <w14:ligatures w14:val="none"/>
    </w:rPr>
  </w:style>
  <w:style w:type="table" w:styleId="TableGridLight">
    <w:name w:val="Grid Table Light"/>
    <w:basedOn w:val="TableNormal"/>
    <w:uiPriority w:val="40"/>
    <w:rsid w:val="00017B46"/>
    <w:pPr>
      <w:spacing w:before="120" w:after="0" w:line="240" w:lineRule="auto"/>
    </w:pPr>
    <w:rPr>
      <w:rFonts w:ascii="Arial Narrow" w:hAnsi="Arial Narrow"/>
      <w:color w:val="000000" w:themeColor="text1"/>
      <w:kern w:val="0"/>
      <w:sz w:val="20"/>
      <w:szCs w:val="20"/>
      <w14:ligatures w14:val="none"/>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28" w:type="dxa"/>
        <w:left w:w="85" w:type="dxa"/>
        <w:bottom w:w="28" w:type="dxa"/>
        <w:right w:w="85" w:type="dxa"/>
      </w:tblCellMar>
    </w:tblPr>
    <w:tblStylePr w:type="firstRow">
      <w:rPr>
        <w:b w:val="0"/>
        <w:color w:val="0E2841" w:themeColor="text2"/>
      </w:rPr>
    </w:tblStylePr>
  </w:style>
  <w:style w:type="paragraph" w:customStyle="1" w:styleId="Name">
    <w:name w:val="Name"/>
    <w:basedOn w:val="Normal"/>
    <w:uiPriority w:val="6"/>
    <w:qFormat/>
    <w:rsid w:val="00017B46"/>
    <w:pPr>
      <w:spacing w:before="120" w:after="120" w:line="264" w:lineRule="auto"/>
    </w:pPr>
    <w:rPr>
      <w:rFonts w:ascii="Gotham Rounded Bold" w:hAnsi="Gotham Rounded Bold"/>
      <w:caps/>
      <w:color w:val="156082" w:themeColor="accent1"/>
      <w:kern w:val="0"/>
      <w:szCs w:val="22"/>
      <w14:ligatures w14:val="none"/>
    </w:rPr>
  </w:style>
  <w:style w:type="paragraph" w:styleId="NormalWeb">
    <w:name w:val="Normal (Web)"/>
    <w:basedOn w:val="Normal"/>
    <w:uiPriority w:val="99"/>
    <w:rsid w:val="00017B46"/>
    <w:pPr>
      <w:spacing w:before="100" w:beforeAutospacing="1" w:after="100" w:afterAutospacing="1" w:line="264" w:lineRule="auto"/>
    </w:pPr>
    <w:rPr>
      <w:rFonts w:eastAsia="Times New Roman" w:cs="Times New Roman"/>
      <w:color w:val="000000"/>
      <w:kern w:val="0"/>
      <w:lang w:eastAsia="en-AU"/>
      <w14:ligatures w14:val="none"/>
    </w:rPr>
  </w:style>
  <w:style w:type="paragraph" w:customStyle="1" w:styleId="Divider">
    <w:name w:val="Divider"/>
    <w:uiPriority w:val="4"/>
    <w:qFormat/>
    <w:rsid w:val="00017B46"/>
    <w:pPr>
      <w:numPr>
        <w:numId w:val="15"/>
      </w:numPr>
      <w:spacing w:before="120" w:after="60" w:line="264" w:lineRule="auto"/>
      <w:ind w:left="0" w:firstLine="0"/>
      <w:outlineLvl w:val="3"/>
    </w:pPr>
    <w:rPr>
      <w:rFonts w:ascii="Gotham Rounded Bold" w:hAnsi="Gotham Rounded Bold" w:cstheme="majorHAnsi"/>
      <w:color w:val="156082" w:themeColor="accent1"/>
      <w:kern w:val="0"/>
      <w:sz w:val="96"/>
      <w:szCs w:val="96"/>
      <w:lang w:val="en-US"/>
      <w14:ligatures w14:val="none"/>
    </w:rPr>
  </w:style>
  <w:style w:type="table" w:customStyle="1" w:styleId="TableNoBorder1">
    <w:name w:val="Table No Border1"/>
    <w:basedOn w:val="TableNormal"/>
    <w:next w:val="TableGrid"/>
    <w:rsid w:val="00017B46"/>
    <w:pPr>
      <w:spacing w:before="120" w:after="0" w:line="240" w:lineRule="auto"/>
    </w:pPr>
    <w:rPr>
      <w:rFonts w:ascii="Arial" w:hAnsi="Arial"/>
      <w:color w:val="000000" w:themeColor="text1"/>
      <w:kern w:val="0"/>
      <w:sz w:val="20"/>
      <w:szCs w:val="20"/>
      <w14:ligatures w14:val="none"/>
    </w:rPr>
    <w:tblPr>
      <w:tblCellMar>
        <w:left w:w="0" w:type="dxa"/>
        <w:right w:w="0" w:type="dxa"/>
      </w:tblCellMar>
    </w:tblPr>
  </w:style>
  <w:style w:type="paragraph" w:customStyle="1" w:styleId="Subhead">
    <w:name w:val="Sub head"/>
    <w:uiPriority w:val="99"/>
    <w:semiHidden/>
    <w:rsid w:val="00017B46"/>
    <w:pPr>
      <w:spacing w:before="120" w:after="60" w:line="240" w:lineRule="auto"/>
    </w:pPr>
    <w:rPr>
      <w:rFonts w:ascii="Calibri" w:hAnsi="Calibri" w:cs="Akkurat Pro"/>
      <w:b/>
      <w:bCs/>
      <w:color w:val="2DCCD3"/>
      <w:kern w:val="0"/>
      <w:lang w:val="en-US"/>
      <w14:ligatures w14:val="none"/>
    </w:rPr>
  </w:style>
  <w:style w:type="paragraph" w:customStyle="1" w:styleId="Headlinesmall">
    <w:name w:val="Headline small"/>
    <w:basedOn w:val="Normal"/>
    <w:uiPriority w:val="99"/>
    <w:semiHidden/>
    <w:rsid w:val="00017B46"/>
    <w:pPr>
      <w:tabs>
        <w:tab w:val="left" w:pos="960"/>
      </w:tabs>
      <w:suppressAutoHyphens/>
      <w:autoSpaceDE w:val="0"/>
      <w:autoSpaceDN w:val="0"/>
      <w:adjustRightInd w:val="0"/>
      <w:spacing w:before="120" w:after="120" w:line="264" w:lineRule="auto"/>
      <w:textAlignment w:val="center"/>
    </w:pPr>
    <w:rPr>
      <w:rFonts w:ascii="Akkurat Pro Light" w:hAnsi="Akkurat Pro Light" w:cs="Akkurat Pro Light"/>
      <w:color w:val="2DCCD3"/>
      <w:kern w:val="0"/>
      <w:sz w:val="52"/>
      <w:szCs w:val="52"/>
      <w:lang w:val="en-US"/>
      <w14:ligatures w14:val="none"/>
    </w:rPr>
  </w:style>
  <w:style w:type="table" w:customStyle="1" w:styleId="NavyTable1">
    <w:name w:val="Navy Table1"/>
    <w:basedOn w:val="TableNormal"/>
    <w:uiPriority w:val="99"/>
    <w:rsid w:val="00017B46"/>
    <w:pPr>
      <w:spacing w:before="120" w:after="0" w:line="240" w:lineRule="auto"/>
    </w:pPr>
    <w:rPr>
      <w:rFonts w:ascii="Calibri" w:hAnsi="Calibri"/>
      <w:color w:val="000000" w:themeColor="text1"/>
      <w:kern w:val="0"/>
      <w:sz w:val="20"/>
      <w:szCs w:val="20"/>
      <w14:ligatures w14:val="none"/>
    </w:rPr>
    <w:tblPr>
      <w:tblStyleRowBandSize w:val="1"/>
      <w:tblStyleColBandSize w:val="1"/>
      <w:tblBorders>
        <w:top w:val="single" w:sz="4" w:space="0" w:color="156082" w:themeColor="accent1"/>
        <w:bottom w:val="single" w:sz="4" w:space="0" w:color="156082" w:themeColor="accent1"/>
        <w:insideH w:val="single" w:sz="4" w:space="0" w:color="156082" w:themeColor="accent1"/>
      </w:tblBorders>
      <w:tblCellMar>
        <w:left w:w="0" w:type="dxa"/>
        <w:right w:w="0" w:type="dxa"/>
      </w:tblCellMar>
    </w:tblPr>
    <w:tblStylePr w:type="firstRow">
      <w:rPr>
        <w:color w:val="FFFFFF" w:themeColor="background1"/>
      </w:rPr>
      <w:tblPr/>
      <w:tcPr>
        <w:tcBorders>
          <w:insideV w:val="single" w:sz="4" w:space="0" w:color="FFFFFF" w:themeColor="background1"/>
        </w:tcBorders>
        <w:shd w:val="clear" w:color="auto" w:fill="156082" w:themeFill="accent1"/>
      </w:tcPr>
    </w:tblStylePr>
    <w:tblStylePr w:type="lastRow">
      <w:tblPr/>
      <w:tcPr>
        <w:shd w:val="clear" w:color="auto" w:fill="CCD8E1"/>
      </w:tcPr>
    </w:tblStylePr>
    <w:tblStylePr w:type="firstCol">
      <w:rPr>
        <w:color w:val="FFFFFF" w:themeColor="background1"/>
      </w:rPr>
      <w:tblPr/>
      <w:tcPr>
        <w:tcBorders>
          <w:insideH w:val="single" w:sz="4" w:space="0" w:color="FFFFFF" w:themeColor="background1"/>
        </w:tcBorders>
        <w:shd w:val="clear" w:color="auto" w:fill="156082" w:themeFill="accent1"/>
      </w:tcPr>
    </w:tblStylePr>
    <w:tblStylePr w:type="lastCol">
      <w:tblPr/>
      <w:tcPr>
        <w:shd w:val="clear" w:color="auto" w:fill="CCD8E1"/>
      </w:tcPr>
    </w:tblStylePr>
    <w:tblStylePr w:type="band2Vert">
      <w:tblPr/>
      <w:tcPr>
        <w:shd w:val="clear" w:color="auto" w:fill="CCD8E1"/>
      </w:tcPr>
    </w:tblStylePr>
    <w:tblStylePr w:type="band2Horz">
      <w:tblPr/>
      <w:tcPr>
        <w:shd w:val="clear" w:color="auto" w:fill="CCD8E1"/>
      </w:tcPr>
    </w:tblStylePr>
  </w:style>
  <w:style w:type="paragraph" w:customStyle="1" w:styleId="Appendix">
    <w:name w:val="Appendix"/>
    <w:next w:val="Normal"/>
    <w:uiPriority w:val="2"/>
    <w:qFormat/>
    <w:rsid w:val="00017B46"/>
    <w:pPr>
      <w:pageBreakBefore/>
      <w:spacing w:before="120" w:after="120" w:line="240" w:lineRule="auto"/>
      <w:outlineLvl w:val="0"/>
    </w:pPr>
    <w:rPr>
      <w:rFonts w:ascii="Gotham Rounded Bold" w:eastAsia="SimSun" w:hAnsi="Gotham Rounded Bold" w:cstheme="minorHAnsi"/>
      <w:noProof/>
      <w:color w:val="156082" w:themeColor="accent1"/>
      <w:kern w:val="0"/>
      <w:sz w:val="56"/>
      <w:szCs w:val="56"/>
      <w:lang w:val="en-GB" w:eastAsia="zh-CN"/>
      <w14:ligatures w14:val="none"/>
    </w:rPr>
  </w:style>
  <w:style w:type="paragraph" w:customStyle="1" w:styleId="AppendixHeading2">
    <w:name w:val="Appendix Heading 2"/>
    <w:basedOn w:val="Normal"/>
    <w:next w:val="Normal"/>
    <w:uiPriority w:val="3"/>
    <w:qFormat/>
    <w:rsid w:val="00017B46"/>
    <w:pPr>
      <w:keepNext/>
      <w:keepLines/>
      <w:tabs>
        <w:tab w:val="num" w:pos="360"/>
        <w:tab w:val="num" w:pos="1134"/>
      </w:tabs>
      <w:spacing w:before="360" w:after="120" w:line="264" w:lineRule="auto"/>
      <w:ind w:left="1134" w:hanging="1134"/>
      <w:outlineLvl w:val="1"/>
    </w:pPr>
    <w:rPr>
      <w:rFonts w:eastAsia="Times New Roman" w:cs="Arial"/>
      <w:b/>
      <w:iCs/>
      <w:color w:val="0E2841" w:themeColor="text2"/>
      <w:kern w:val="0"/>
      <w:sz w:val="28"/>
      <w:szCs w:val="40"/>
      <w:lang w:val="en-GB" w:eastAsia="en-AU"/>
      <w14:ligatures w14:val="none"/>
    </w:rPr>
  </w:style>
  <w:style w:type="paragraph" w:customStyle="1" w:styleId="AppendixHeading3">
    <w:name w:val="Appendix Heading 3"/>
    <w:basedOn w:val="Normal"/>
    <w:next w:val="Normal"/>
    <w:uiPriority w:val="3"/>
    <w:qFormat/>
    <w:rsid w:val="00017B46"/>
    <w:pPr>
      <w:keepNext/>
      <w:keepLines/>
      <w:tabs>
        <w:tab w:val="num" w:pos="360"/>
        <w:tab w:val="num" w:pos="1134"/>
      </w:tabs>
      <w:spacing w:before="300" w:after="120" w:line="264" w:lineRule="auto"/>
      <w:ind w:left="1134" w:hanging="1134"/>
      <w:outlineLvl w:val="2"/>
    </w:pPr>
    <w:rPr>
      <w:rFonts w:eastAsia="Times New Roman" w:cs="Times New Roman"/>
      <w:b/>
      <w:color w:val="000000"/>
      <w:kern w:val="0"/>
      <w:szCs w:val="32"/>
      <w:lang w:eastAsia="en-AU"/>
      <w14:ligatures w14:val="none"/>
    </w:rPr>
  </w:style>
  <w:style w:type="paragraph" w:customStyle="1" w:styleId="AppendixHeading4">
    <w:name w:val="Appendix Heading 4"/>
    <w:basedOn w:val="Normal"/>
    <w:next w:val="Normal"/>
    <w:uiPriority w:val="3"/>
    <w:qFormat/>
    <w:rsid w:val="00017B46"/>
    <w:pPr>
      <w:keepNext/>
      <w:keepLines/>
      <w:tabs>
        <w:tab w:val="left" w:pos="1134"/>
      </w:tabs>
      <w:spacing w:before="240" w:after="120" w:line="264" w:lineRule="auto"/>
      <w:outlineLvl w:val="3"/>
    </w:pPr>
    <w:rPr>
      <w:rFonts w:ascii="Gotham Rounded Bold" w:eastAsia="Times New Roman" w:hAnsi="Gotham Rounded Bold" w:cs="Times New Roman"/>
      <w:color w:val="666666"/>
      <w:kern w:val="0"/>
      <w:szCs w:val="18"/>
      <w:lang w:eastAsia="en-AU"/>
      <w14:ligatures w14:val="none"/>
    </w:rPr>
  </w:style>
  <w:style w:type="paragraph" w:customStyle="1" w:styleId="AppendixHeading5">
    <w:name w:val="Appendix Heading 5"/>
    <w:basedOn w:val="Heading5"/>
    <w:next w:val="BodyText"/>
    <w:uiPriority w:val="3"/>
    <w:qFormat/>
    <w:rsid w:val="00017B46"/>
    <w:pPr>
      <w:tabs>
        <w:tab w:val="left" w:pos="1134"/>
      </w:tabs>
      <w:spacing w:before="240" w:after="120" w:line="264" w:lineRule="auto"/>
    </w:pPr>
    <w:rPr>
      <w:rFonts w:ascii="Times New Roman" w:eastAsia="Times New Roman" w:hAnsi="Times New Roman" w:cs="Arial"/>
      <w:b/>
      <w:i/>
      <w:color w:val="666666"/>
      <w:kern w:val="0"/>
      <w:sz w:val="32"/>
      <w:lang w:eastAsia="en-AU"/>
      <w14:ligatures w14:val="none"/>
    </w:rPr>
  </w:style>
  <w:style w:type="paragraph" w:customStyle="1" w:styleId="TOCheading20">
    <w:name w:val="TOC heading 2"/>
    <w:uiPriority w:val="8"/>
    <w:qFormat/>
    <w:rsid w:val="00017B46"/>
    <w:pPr>
      <w:spacing w:before="300" w:after="120" w:line="264" w:lineRule="auto"/>
    </w:pPr>
    <w:rPr>
      <w:rFonts w:ascii="Times New Roman" w:eastAsiaTheme="majorEastAsia" w:hAnsi="Times New Roman" w:cstheme="minorHAnsi"/>
      <w:b/>
      <w:bCs/>
      <w:noProof/>
      <w:kern w:val="0"/>
      <w:sz w:val="32"/>
      <w:szCs w:val="28"/>
      <w14:ligatures w14:val="none"/>
    </w:rPr>
  </w:style>
  <w:style w:type="table" w:customStyle="1" w:styleId="EnervenTableOption1">
    <w:name w:val="Enerven Table Option 1"/>
    <w:basedOn w:val="TableNormal"/>
    <w:uiPriority w:val="99"/>
    <w:rsid w:val="00017B46"/>
    <w:pPr>
      <w:spacing w:after="0" w:line="240" w:lineRule="auto"/>
    </w:pPr>
    <w:rPr>
      <w:rFonts w:ascii="Arial" w:hAnsi="Arial"/>
      <w:color w:val="000000" w:themeColor="text1"/>
      <w:kern w:val="0"/>
      <w:sz w:val="20"/>
      <w:szCs w:val="20"/>
      <w14:ligatures w14:val="none"/>
    </w:rPr>
    <w:tblPr>
      <w:tblStyleRowBandSize w:val="1"/>
      <w:tblStyleColBandSize w:val="1"/>
      <w:tblBorders>
        <w:bottom w:val="single" w:sz="8" w:space="0" w:color="999999" w:themeColor="text1" w:themeTint="66"/>
        <w:insideH w:val="single" w:sz="4" w:space="0" w:color="999999" w:themeColor="text1" w:themeTint="66"/>
      </w:tblBorders>
      <w:tblCellMar>
        <w:top w:w="85" w:type="dxa"/>
        <w:left w:w="85" w:type="dxa"/>
        <w:bottom w:w="85" w:type="dxa"/>
        <w:right w:w="85" w:type="dxa"/>
      </w:tblCellMar>
    </w:tblPr>
    <w:tblStylePr w:type="firstRow">
      <w:rPr>
        <w:b/>
        <w:color w:val="FFFFFF" w:themeColor="background1"/>
      </w:rPr>
      <w:tblPr/>
      <w:tcPr>
        <w:shd w:val="clear" w:color="auto" w:fill="156082" w:themeFill="accent1"/>
      </w:tcPr>
    </w:tblStylePr>
    <w:tblStylePr w:type="lastRow">
      <w:rPr>
        <w:rFonts w:asciiTheme="minorHAnsi" w:hAnsiTheme="minorHAnsi"/>
        <w:b/>
        <w:color w:val="000000" w:themeColor="text1"/>
        <w:sz w:val="20"/>
      </w:rPr>
      <w:tblPr/>
      <w:tcPr>
        <w:tcBorders>
          <w:bottom w:val="single" w:sz="8" w:space="0" w:color="666666" w:themeColor="text1" w:themeTint="99"/>
        </w:tcBorders>
      </w:tcPr>
    </w:tblStylePr>
    <w:tblStylePr w:type="firstCol">
      <w:rPr>
        <w:color w:val="000000" w:themeColor="text1"/>
      </w:rPr>
    </w:tblStylePr>
  </w:style>
  <w:style w:type="table" w:customStyle="1" w:styleId="EnvernTableoptin3">
    <w:name w:val="Envern Table optin 3"/>
    <w:basedOn w:val="TableNormal"/>
    <w:uiPriority w:val="99"/>
    <w:rsid w:val="00017B46"/>
    <w:pPr>
      <w:spacing w:after="0" w:line="240" w:lineRule="auto"/>
    </w:pPr>
    <w:rPr>
      <w:rFonts w:ascii="Arial" w:hAnsi="Arial"/>
      <w:color w:val="000000" w:themeColor="text1"/>
      <w:kern w:val="0"/>
      <w:sz w:val="20"/>
      <w:szCs w:val="20"/>
      <w14:ligatures w14:val="none"/>
    </w:r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85" w:type="dxa"/>
        <w:left w:w="85" w:type="dxa"/>
        <w:bottom w:w="85" w:type="dxa"/>
        <w:right w:w="85" w:type="dxa"/>
      </w:tblCellMar>
    </w:tblPr>
    <w:trPr>
      <w:cantSplit/>
    </w:trPr>
    <w:tcPr>
      <w:shd w:val="clear" w:color="auto" w:fill="FFFFFF" w:themeFill="background1"/>
    </w:tcPr>
    <w:tblStylePr w:type="firstRow">
      <w:pPr>
        <w:wordWrap/>
        <w:spacing w:beforeLines="0" w:before="0" w:beforeAutospacing="0" w:afterLines="0" w:after="0" w:afterAutospacing="0" w:line="240" w:lineRule="auto"/>
        <w:contextualSpacing w:val="0"/>
      </w:pPr>
      <w:rPr>
        <w:rFonts w:asciiTheme="minorHAnsi" w:hAnsiTheme="minorHAnsi"/>
        <w:b/>
        <w:color w:val="FFFFFF" w:themeColor="background1"/>
        <w:sz w:val="20"/>
      </w:rPr>
      <w:tblPr/>
      <w:tcPr>
        <w:tcBorders>
          <w:insideV w:val="single" w:sz="4" w:space="0" w:color="FFFFFF" w:themeColor="background1"/>
        </w:tcBorders>
        <w:shd w:val="clear" w:color="auto" w:fill="000000" w:themeFill="text1"/>
      </w:tcPr>
    </w:tblStylePr>
    <w:tblStylePr w:type="lastRow">
      <w:pPr>
        <w:wordWrap/>
        <w:spacing w:beforeLines="0" w:before="0" w:beforeAutospacing="0" w:afterLines="0" w:after="0" w:afterAutospacing="0" w:line="240" w:lineRule="auto"/>
        <w:contextualSpacing w:val="0"/>
      </w:pPr>
      <w:rPr>
        <w:rFonts w:asciiTheme="minorHAnsi" w:hAnsiTheme="minorHAnsi"/>
        <w:b/>
        <w:color w:val="000000" w:themeColor="text1"/>
        <w:sz w:val="20"/>
      </w:rPr>
      <w:tblPr>
        <w:tblCellMar>
          <w:top w:w="85" w:type="dxa"/>
          <w:left w:w="85" w:type="dxa"/>
          <w:bottom w:w="85" w:type="dxa"/>
          <w:right w:w="85" w:type="dxa"/>
        </w:tblCellMar>
      </w:tblPr>
      <w:trPr>
        <w:cantSplit w:val="0"/>
      </w:trPr>
      <w:tcPr>
        <w:tcBorders>
          <w:bottom w:val="single" w:sz="4" w:space="0" w:color="000000" w:themeColor="text1"/>
        </w:tcBorders>
        <w:shd w:val="clear" w:color="auto" w:fill="F2F2F2" w:themeFill="background1" w:themeFillShade="F2"/>
      </w:tcPr>
    </w:tblStylePr>
    <w:tblStylePr w:type="firstCol">
      <w:rPr>
        <w:rFonts w:asciiTheme="minorHAnsi" w:hAnsiTheme="minorHAnsi"/>
        <w:color w:val="156082" w:themeColor="accent1"/>
        <w:sz w:val="20"/>
      </w:rPr>
      <w:tblPr/>
      <w:tcPr>
        <w:shd w:val="clear" w:color="auto" w:fill="FFFFFF" w:themeFill="background1"/>
      </w:tcPr>
    </w:tblStylePr>
    <w:tblStylePr w:type="band2Vert">
      <w:tblPr/>
      <w:tcPr>
        <w:shd w:val="clear" w:color="auto" w:fill="FFFFFF" w:themeFill="background1"/>
      </w:tcPr>
    </w:tblStylePr>
    <w:tblStylePr w:type="band2Horz">
      <w:tblPr/>
      <w:tcPr>
        <w:shd w:val="clear" w:color="auto" w:fill="FFFFFF" w:themeFill="background1"/>
      </w:tcPr>
    </w:tblStylePr>
  </w:style>
  <w:style w:type="table" w:customStyle="1" w:styleId="EnervenTableOption2">
    <w:name w:val="Enerven Table Option 2"/>
    <w:basedOn w:val="TableNormal"/>
    <w:uiPriority w:val="99"/>
    <w:rsid w:val="00017B46"/>
    <w:pPr>
      <w:spacing w:after="0" w:line="240" w:lineRule="auto"/>
    </w:pPr>
    <w:rPr>
      <w:rFonts w:ascii="Arial" w:hAnsi="Arial"/>
      <w:color w:val="000000" w:themeColor="text1"/>
      <w:kern w:val="0"/>
      <w:sz w:val="20"/>
      <w:szCs w:val="20"/>
      <w14:ligatures w14:val="none"/>
    </w:rPr>
    <w:tblPr>
      <w:tblBorders>
        <w:bottom w:val="single" w:sz="8" w:space="0" w:color="902684" w:themeColor="accent5" w:themeShade="E6"/>
        <w:insideH w:val="single" w:sz="8" w:space="0" w:color="902684" w:themeColor="accent5" w:themeShade="E6"/>
      </w:tblBorders>
      <w:tblCellMar>
        <w:top w:w="85" w:type="dxa"/>
        <w:left w:w="85" w:type="dxa"/>
        <w:bottom w:w="85" w:type="dxa"/>
        <w:right w:w="85" w:type="dxa"/>
      </w:tblCellMar>
    </w:tblPr>
    <w:tblStylePr w:type="firstRow">
      <w:rPr>
        <w:rFonts w:asciiTheme="minorHAnsi" w:hAnsiTheme="minorHAnsi"/>
        <w:b/>
        <w:color w:val="156082" w:themeColor="accent1"/>
        <w:sz w:val="20"/>
      </w:rPr>
      <w:tblPr/>
      <w:tcPr>
        <w:tcBorders>
          <w:bottom w:val="single" w:sz="8" w:space="0" w:color="156082" w:themeColor="accent1"/>
        </w:tcBorders>
        <w:shd w:val="clear" w:color="auto" w:fill="FFFFFF" w:themeFill="background1"/>
      </w:tcPr>
    </w:tblStylePr>
    <w:tblStylePr w:type="lastRow">
      <w:rPr>
        <w:rFonts w:asciiTheme="minorHAnsi" w:hAnsiTheme="minorHAnsi"/>
        <w:b/>
        <w:color w:val="000000" w:themeColor="text1"/>
        <w:sz w:val="20"/>
      </w:rPr>
      <w:tblPr/>
      <w:tcPr>
        <w:tcBorders>
          <w:bottom w:val="single" w:sz="4" w:space="0" w:color="000000" w:themeColor="text1"/>
        </w:tcBorders>
        <w:shd w:val="clear" w:color="auto" w:fill="F2F2F2" w:themeFill="background1" w:themeFillShade="F2"/>
      </w:tcPr>
    </w:tblStylePr>
    <w:tblStylePr w:type="firstCol">
      <w:rPr>
        <w:color w:val="E97132" w:themeColor="accent2"/>
      </w:rPr>
    </w:tblStylePr>
  </w:style>
  <w:style w:type="paragraph" w:styleId="Caption">
    <w:name w:val="caption"/>
    <w:basedOn w:val="Normal"/>
    <w:next w:val="FigureStyle"/>
    <w:uiPriority w:val="35"/>
    <w:qFormat/>
    <w:rsid w:val="00017B46"/>
    <w:pPr>
      <w:tabs>
        <w:tab w:val="left" w:pos="1134"/>
      </w:tabs>
      <w:spacing w:before="120" w:after="60" w:line="264" w:lineRule="auto"/>
    </w:pPr>
    <w:rPr>
      <w:iCs/>
      <w:color w:val="000000"/>
      <w:kern w:val="0"/>
      <w:szCs w:val="18"/>
      <w14:ligatures w14:val="none"/>
    </w:rPr>
  </w:style>
  <w:style w:type="paragraph" w:customStyle="1" w:styleId="Caption-Table">
    <w:name w:val="Caption - Table"/>
    <w:basedOn w:val="BodyText"/>
    <w:next w:val="BodyText"/>
    <w:qFormat/>
    <w:rsid w:val="00017B46"/>
    <w:pPr>
      <w:keepNext/>
      <w:tabs>
        <w:tab w:val="left" w:pos="1134"/>
      </w:tabs>
      <w:spacing w:before="360" w:after="60"/>
      <w:ind w:left="1134" w:hanging="1134"/>
    </w:pPr>
    <w:rPr>
      <w:b/>
    </w:rPr>
  </w:style>
  <w:style w:type="paragraph" w:customStyle="1" w:styleId="TableHeading">
    <w:name w:val="Table Heading"/>
    <w:basedOn w:val="TableText"/>
    <w:qFormat/>
    <w:rsid w:val="00017B46"/>
    <w:rPr>
      <w:b/>
      <w:bCs/>
      <w:color w:val="FFFFFF" w:themeColor="background1"/>
    </w:rPr>
  </w:style>
  <w:style w:type="paragraph" w:customStyle="1" w:styleId="IntroText">
    <w:name w:val="Intro Text"/>
    <w:next w:val="BodyText"/>
    <w:uiPriority w:val="3"/>
    <w:qFormat/>
    <w:rsid w:val="00017B46"/>
    <w:pPr>
      <w:spacing w:before="120" w:after="60" w:line="264" w:lineRule="auto"/>
    </w:pPr>
    <w:rPr>
      <w:rFonts w:ascii="Arial" w:hAnsi="Arial" w:cstheme="minorHAnsi"/>
      <w:color w:val="E97132" w:themeColor="accent2"/>
      <w:kern w:val="0"/>
      <w:sz w:val="32"/>
      <w:szCs w:val="36"/>
      <w14:ligatures w14:val="none"/>
    </w:rPr>
  </w:style>
  <w:style w:type="paragraph" w:customStyle="1" w:styleId="TableSubheading">
    <w:name w:val="Table Subheading"/>
    <w:qFormat/>
    <w:rsid w:val="00017B46"/>
    <w:pPr>
      <w:spacing w:after="0" w:line="240" w:lineRule="auto"/>
      <w:textAlignment w:val="center"/>
    </w:pPr>
    <w:rPr>
      <w:rFonts w:ascii="Arial" w:eastAsia="Times New Roman" w:hAnsi="Arial" w:cs="Segoe UI"/>
      <w:b/>
      <w:bCs/>
      <w:color w:val="000000" w:themeColor="text1"/>
      <w:kern w:val="24"/>
      <w:sz w:val="20"/>
      <w:lang w:eastAsia="en-AU"/>
      <w14:ligatures w14:val="none"/>
    </w:rPr>
  </w:style>
  <w:style w:type="paragraph" w:customStyle="1" w:styleId="RowHeading">
    <w:name w:val="Row Heading"/>
    <w:uiPriority w:val="4"/>
    <w:qFormat/>
    <w:rsid w:val="00017B46"/>
    <w:pPr>
      <w:spacing w:before="120" w:after="0" w:line="240" w:lineRule="auto"/>
      <w:textAlignment w:val="center"/>
    </w:pPr>
    <w:rPr>
      <w:rFonts w:ascii="Arial" w:eastAsia="Times New Roman" w:hAnsi="Arial" w:cs="Segoe UI"/>
      <w:color w:val="156082" w:themeColor="accent1"/>
      <w:kern w:val="24"/>
      <w:sz w:val="20"/>
      <w:szCs w:val="20"/>
      <w:lang w:eastAsia="en-AU"/>
      <w14:ligatures w14:val="none"/>
    </w:rPr>
  </w:style>
  <w:style w:type="paragraph" w:customStyle="1" w:styleId="Caption-Figure">
    <w:name w:val="Caption - Figure"/>
    <w:basedOn w:val="Normal"/>
    <w:uiPriority w:val="4"/>
    <w:qFormat/>
    <w:rsid w:val="00017B46"/>
    <w:pPr>
      <w:spacing w:after="60" w:line="264" w:lineRule="auto"/>
    </w:pPr>
    <w:rPr>
      <w:rFonts w:asciiTheme="minorHAnsi" w:hAnsiTheme="minorHAnsi"/>
      <w:b/>
      <w:iCs/>
      <w:color w:val="000000"/>
      <w:kern w:val="0"/>
      <w:szCs w:val="28"/>
      <w14:ligatures w14:val="none"/>
    </w:rPr>
  </w:style>
  <w:style w:type="paragraph" w:styleId="BodyText">
    <w:name w:val="Body Text"/>
    <w:basedOn w:val="Normal"/>
    <w:link w:val="BodyTextChar"/>
    <w:uiPriority w:val="4"/>
    <w:rsid w:val="00017B46"/>
    <w:pPr>
      <w:spacing w:before="60" w:after="120" w:line="264" w:lineRule="auto"/>
    </w:pPr>
    <w:rPr>
      <w:color w:val="000000"/>
      <w:kern w:val="0"/>
      <w:szCs w:val="20"/>
      <w14:ligatures w14:val="none"/>
    </w:rPr>
  </w:style>
  <w:style w:type="character" w:customStyle="1" w:styleId="BodyTextChar">
    <w:name w:val="Body Text Char"/>
    <w:basedOn w:val="DefaultParagraphFont"/>
    <w:link w:val="BodyText"/>
    <w:uiPriority w:val="4"/>
    <w:rsid w:val="00017B46"/>
    <w:rPr>
      <w:rFonts w:ascii="Times New Roman" w:hAnsi="Times New Roman"/>
      <w:color w:val="000000"/>
      <w:kern w:val="0"/>
      <w:sz w:val="22"/>
      <w:szCs w:val="20"/>
      <w14:ligatures w14:val="none"/>
    </w:rPr>
  </w:style>
  <w:style w:type="paragraph" w:customStyle="1" w:styleId="Source">
    <w:name w:val="Source"/>
    <w:basedOn w:val="Normal"/>
    <w:uiPriority w:val="4"/>
    <w:qFormat/>
    <w:rsid w:val="00017B46"/>
    <w:pPr>
      <w:spacing w:before="120" w:after="60" w:line="264" w:lineRule="auto"/>
      <w:jc w:val="right"/>
    </w:pPr>
    <w:rPr>
      <w:rFonts w:asciiTheme="minorHAnsi" w:hAnsiTheme="minorHAnsi"/>
      <w:color w:val="156082" w:themeColor="accent1"/>
      <w:kern w:val="0"/>
      <w:szCs w:val="20"/>
      <w14:ligatures w14:val="none"/>
    </w:rPr>
  </w:style>
  <w:style w:type="paragraph" w:customStyle="1" w:styleId="ProjectHeadings">
    <w:name w:val="Project Headings"/>
    <w:uiPriority w:val="4"/>
    <w:qFormat/>
    <w:rsid w:val="00017B46"/>
    <w:pPr>
      <w:spacing w:before="120" w:after="120" w:line="240" w:lineRule="auto"/>
    </w:pPr>
    <w:rPr>
      <w:rFonts w:ascii="Gotham Rounded Bold" w:hAnsi="Gotham Rounded Bold" w:cstheme="minorHAnsi"/>
      <w:color w:val="E97132" w:themeColor="accent2"/>
      <w:kern w:val="0"/>
      <w:sz w:val="20"/>
      <w:szCs w:val="20"/>
      <w14:ligatures w14:val="none"/>
    </w:rPr>
  </w:style>
  <w:style w:type="paragraph" w:customStyle="1" w:styleId="Projectsubheadings">
    <w:name w:val="Project subheadings"/>
    <w:uiPriority w:val="4"/>
    <w:qFormat/>
    <w:rsid w:val="00017B46"/>
    <w:pPr>
      <w:spacing w:before="120" w:after="60" w:line="240" w:lineRule="auto"/>
    </w:pPr>
    <w:rPr>
      <w:rFonts w:ascii="Arial" w:hAnsi="Arial" w:cstheme="minorHAnsi"/>
      <w:b/>
      <w:bCs/>
      <w:color w:val="000000" w:themeColor="text1"/>
      <w:kern w:val="0"/>
      <w:sz w:val="18"/>
      <w:szCs w:val="18"/>
      <w14:ligatures w14:val="none"/>
    </w:rPr>
  </w:style>
  <w:style w:type="paragraph" w:customStyle="1" w:styleId="Projecttext">
    <w:name w:val="Project text"/>
    <w:uiPriority w:val="4"/>
    <w:qFormat/>
    <w:rsid w:val="00017B46"/>
    <w:pPr>
      <w:spacing w:before="120" w:after="120" w:line="240" w:lineRule="auto"/>
    </w:pPr>
    <w:rPr>
      <w:rFonts w:ascii="Arial" w:hAnsi="Arial" w:cstheme="minorHAnsi"/>
      <w:color w:val="000000" w:themeColor="text1"/>
      <w:kern w:val="0"/>
      <w:sz w:val="18"/>
      <w:szCs w:val="18"/>
      <w14:ligatures w14:val="none"/>
    </w:rPr>
  </w:style>
  <w:style w:type="paragraph" w:customStyle="1" w:styleId="CaseStudyName">
    <w:name w:val="Case Study Name"/>
    <w:uiPriority w:val="4"/>
    <w:qFormat/>
    <w:rsid w:val="00017B46"/>
    <w:pPr>
      <w:spacing w:before="120" w:after="60" w:line="240" w:lineRule="auto"/>
    </w:pPr>
    <w:rPr>
      <w:rFonts w:ascii="Gotham Rounded Bold" w:eastAsiaTheme="majorEastAsia" w:hAnsi="Gotham Rounded Bold" w:cstheme="minorHAnsi"/>
      <w:bCs/>
      <w:iCs/>
      <w:color w:val="FFFFFF" w:themeColor="background1"/>
      <w:kern w:val="0"/>
      <w:szCs w:val="20"/>
      <w14:ligatures w14:val="none"/>
    </w:rPr>
  </w:style>
  <w:style w:type="paragraph" w:customStyle="1" w:styleId="Image">
    <w:name w:val="Image"/>
    <w:uiPriority w:val="1"/>
    <w:semiHidden/>
    <w:qFormat/>
    <w:rsid w:val="00017B46"/>
    <w:pPr>
      <w:spacing w:before="120" w:after="0" w:line="240" w:lineRule="auto"/>
    </w:pPr>
    <w:rPr>
      <w:rFonts w:ascii="Calibri" w:hAnsi="Calibri"/>
      <w:color w:val="000000" w:themeColor="text1"/>
      <w:kern w:val="0"/>
      <w:sz w:val="20"/>
      <w:szCs w:val="20"/>
      <w14:ligatures w14:val="none"/>
    </w:rPr>
  </w:style>
  <w:style w:type="paragraph" w:customStyle="1" w:styleId="Company">
    <w:name w:val="Company"/>
    <w:basedOn w:val="Name"/>
    <w:uiPriority w:val="6"/>
    <w:qFormat/>
    <w:rsid w:val="00017B46"/>
    <w:pPr>
      <w:tabs>
        <w:tab w:val="left" w:pos="240"/>
      </w:tabs>
      <w:suppressAutoHyphens/>
      <w:autoSpaceDE w:val="0"/>
      <w:autoSpaceDN w:val="0"/>
      <w:adjustRightInd w:val="0"/>
      <w:spacing w:before="0"/>
      <w:textAlignment w:val="center"/>
    </w:pPr>
    <w:rPr>
      <w:rFonts w:ascii="Arial" w:hAnsi="Arial" w:cs="Arial"/>
      <w:caps w:val="0"/>
      <w:color w:val="00ADEF"/>
      <w:lang w:val="en-GB"/>
    </w:rPr>
  </w:style>
  <w:style w:type="paragraph" w:customStyle="1" w:styleId="ProfileName">
    <w:name w:val="Profile Name"/>
    <w:uiPriority w:val="4"/>
    <w:qFormat/>
    <w:rsid w:val="00017B46"/>
    <w:pPr>
      <w:pageBreakBefore/>
      <w:spacing w:before="120" w:after="0" w:line="240" w:lineRule="auto"/>
    </w:pPr>
    <w:rPr>
      <w:rFonts w:ascii="Gotham Rounded Bold" w:hAnsi="Gotham Rounded Bold"/>
      <w:caps/>
      <w:color w:val="FFFFFF" w:themeColor="background1"/>
      <w:kern w:val="0"/>
      <w:sz w:val="72"/>
      <w:szCs w:val="72"/>
      <w14:ligatures w14:val="none"/>
    </w:rPr>
  </w:style>
  <w:style w:type="paragraph" w:customStyle="1" w:styleId="ProfileRole">
    <w:name w:val="Profile Role"/>
    <w:uiPriority w:val="4"/>
    <w:qFormat/>
    <w:rsid w:val="00017B46"/>
    <w:pPr>
      <w:spacing w:before="120" w:after="0" w:line="240" w:lineRule="auto"/>
    </w:pPr>
    <w:rPr>
      <w:rFonts w:ascii="Arial" w:hAnsi="Arial" w:cstheme="minorHAnsi"/>
      <w:caps/>
      <w:color w:val="FFFFFF" w:themeColor="background1"/>
      <w:kern w:val="0"/>
      <w:sz w:val="36"/>
      <w:szCs w:val="36"/>
      <w14:ligatures w14:val="none"/>
    </w:rPr>
  </w:style>
  <w:style w:type="paragraph" w:customStyle="1" w:styleId="ProfileHeading1">
    <w:name w:val="Profile Heading 1"/>
    <w:uiPriority w:val="4"/>
    <w:qFormat/>
    <w:rsid w:val="00017B46"/>
    <w:pPr>
      <w:spacing w:before="360" w:after="120" w:line="240" w:lineRule="auto"/>
      <w:ind w:right="559"/>
    </w:pPr>
    <w:rPr>
      <w:rFonts w:ascii="Gotham Rounded Bold" w:hAnsi="Gotham Rounded Bold" w:cstheme="minorHAnsi"/>
      <w:caps/>
      <w:color w:val="156082" w:themeColor="accent1"/>
      <w:kern w:val="0"/>
      <w14:ligatures w14:val="none"/>
    </w:rPr>
  </w:style>
  <w:style w:type="paragraph" w:customStyle="1" w:styleId="ProfileHeading2">
    <w:name w:val="Profile Heading 2"/>
    <w:basedOn w:val="Subtitle"/>
    <w:uiPriority w:val="4"/>
    <w:qFormat/>
    <w:rsid w:val="00017B46"/>
    <w:pPr>
      <w:numPr>
        <w:ilvl w:val="0"/>
      </w:numPr>
      <w:spacing w:before="240" w:after="0" w:line="264" w:lineRule="auto"/>
      <w:ind w:right="135"/>
      <w:jc w:val="center"/>
    </w:pPr>
    <w:rPr>
      <w:rFonts w:ascii="Times New Roman" w:eastAsiaTheme="minorHAnsi" w:hAnsi="Times New Roman" w:cstheme="minorHAnsi"/>
      <w:caps/>
      <w:color w:val="000000" w:themeColor="text1"/>
      <w:spacing w:val="0"/>
      <w:kern w:val="0"/>
      <w:sz w:val="18"/>
      <w:szCs w:val="18"/>
      <w14:ligatures w14:val="none"/>
    </w:rPr>
  </w:style>
  <w:style w:type="paragraph" w:customStyle="1" w:styleId="BodyArial10pt">
    <w:name w:val="Body Arial 10pt"/>
    <w:basedOn w:val="BodyText"/>
    <w:uiPriority w:val="3"/>
    <w:semiHidden/>
    <w:qFormat/>
    <w:rsid w:val="00017B46"/>
    <w:pPr>
      <w:widowControl w:val="0"/>
      <w:suppressAutoHyphens/>
      <w:autoSpaceDE w:val="0"/>
      <w:autoSpaceDN w:val="0"/>
      <w:adjustRightInd w:val="0"/>
      <w:spacing w:before="0" w:line="220" w:lineRule="atLeast"/>
      <w:textAlignment w:val="center"/>
    </w:pPr>
    <w:rPr>
      <w:rFonts w:eastAsiaTheme="minorEastAsia" w:cs="Arial"/>
      <w:color w:val="808080" w:themeColor="background1" w:themeShade="80"/>
      <w:szCs w:val="19"/>
      <w:lang w:val="en-US"/>
    </w:rPr>
  </w:style>
  <w:style w:type="paragraph" w:customStyle="1" w:styleId="JobTitle">
    <w:name w:val="Job Title"/>
    <w:basedOn w:val="Heading1"/>
    <w:uiPriority w:val="5"/>
    <w:rsid w:val="00017B46"/>
    <w:pPr>
      <w:spacing w:before="60" w:after="0" w:line="320" w:lineRule="atLeast"/>
    </w:pPr>
    <w:rPr>
      <w:rFonts w:ascii="Arial Rounded MT Bold" w:hAnsi="Arial Rounded MT Bold"/>
      <w:b/>
      <w:caps/>
      <w:color w:val="000000" w:themeColor="text1"/>
      <w:kern w:val="0"/>
      <w:sz w:val="28"/>
      <w:szCs w:val="20"/>
      <w:lang w:bidi="en-US"/>
      <w14:ligatures w14:val="none"/>
    </w:rPr>
  </w:style>
  <w:style w:type="paragraph" w:customStyle="1" w:styleId="CVSubheading">
    <w:name w:val="CV Subheading"/>
    <w:uiPriority w:val="4"/>
    <w:qFormat/>
    <w:rsid w:val="00017B46"/>
    <w:pPr>
      <w:spacing w:before="120" w:after="120" w:line="240" w:lineRule="auto"/>
    </w:pPr>
    <w:rPr>
      <w:rFonts w:ascii="Gotham Rounded Bold" w:eastAsiaTheme="majorEastAsia" w:hAnsi="Gotham Rounded Bold" w:cstheme="minorHAnsi"/>
      <w:bCs/>
      <w:noProof/>
      <w:color w:val="E97132" w:themeColor="accent2"/>
      <w:kern w:val="0"/>
      <w:sz w:val="20"/>
      <w:szCs w:val="20"/>
      <w14:ligatures w14:val="none"/>
    </w:rPr>
  </w:style>
  <w:style w:type="paragraph" w:customStyle="1" w:styleId="Calloutheading">
    <w:name w:val="Callout heading"/>
    <w:uiPriority w:val="4"/>
    <w:qFormat/>
    <w:rsid w:val="00017B46"/>
    <w:pPr>
      <w:spacing w:after="0" w:line="240" w:lineRule="auto"/>
      <w:ind w:left="284" w:right="333"/>
    </w:pPr>
    <w:rPr>
      <w:rFonts w:ascii="Gotham Rounded Bold" w:hAnsi="Gotham Rounded Bold" w:cstheme="minorHAnsi"/>
      <w:color w:val="FFFFFF" w:themeColor="background1"/>
      <w:kern w:val="0"/>
      <w:sz w:val="20"/>
      <w:szCs w:val="20"/>
      <w:lang w:val="en-US"/>
      <w14:ligatures w14:val="none"/>
    </w:rPr>
  </w:style>
  <w:style w:type="paragraph" w:customStyle="1" w:styleId="CVname">
    <w:name w:val="CV name"/>
    <w:uiPriority w:val="4"/>
    <w:qFormat/>
    <w:rsid w:val="00017B46"/>
    <w:pPr>
      <w:spacing w:before="120" w:after="60" w:line="240" w:lineRule="auto"/>
    </w:pPr>
    <w:rPr>
      <w:rFonts w:ascii="Gotham Rounded Bold" w:eastAsiaTheme="majorEastAsia" w:hAnsi="Gotham Rounded Bold" w:cstheme="majorBidi"/>
      <w:color w:val="000000" w:themeColor="text1"/>
      <w:kern w:val="0"/>
      <w:sz w:val="28"/>
      <w:szCs w:val="20"/>
      <w:lang w:bidi="en-US"/>
      <w14:ligatures w14:val="none"/>
    </w:rPr>
  </w:style>
  <w:style w:type="paragraph" w:customStyle="1" w:styleId="HeadingNoNumber">
    <w:name w:val="HeadingNoNumber"/>
    <w:basedOn w:val="AlternativeHeading"/>
    <w:next w:val="Normal"/>
    <w:uiPriority w:val="2"/>
    <w:semiHidden/>
    <w:qFormat/>
    <w:rsid w:val="00017B46"/>
  </w:style>
  <w:style w:type="paragraph" w:customStyle="1" w:styleId="AlternativeHeading">
    <w:name w:val="Alternative Heading"/>
    <w:semiHidden/>
    <w:qFormat/>
    <w:rsid w:val="00017B46"/>
    <w:pPr>
      <w:spacing w:before="720" w:after="120" w:line="264" w:lineRule="auto"/>
    </w:pPr>
    <w:rPr>
      <w:rFonts w:asciiTheme="majorHAnsi" w:eastAsiaTheme="majorEastAsia" w:hAnsiTheme="majorHAnsi" w:cstheme="minorHAnsi"/>
      <w:bCs/>
      <w:color w:val="000000" w:themeColor="text1"/>
      <w:kern w:val="0"/>
      <w:sz w:val="36"/>
      <w14:ligatures w14:val="none"/>
    </w:rPr>
  </w:style>
  <w:style w:type="paragraph" w:customStyle="1" w:styleId="AppendixHeading1x">
    <w:name w:val="Appendix Heading 1 x"/>
    <w:basedOn w:val="NbrHeading1"/>
    <w:uiPriority w:val="3"/>
    <w:semiHidden/>
    <w:rsid w:val="00017B46"/>
    <w:pPr>
      <w:numPr>
        <w:numId w:val="3"/>
      </w:numPr>
      <w:tabs>
        <w:tab w:val="clear" w:pos="851"/>
        <w:tab w:val="num" w:pos="1134"/>
      </w:tabs>
      <w:ind w:left="0" w:firstLine="0"/>
    </w:pPr>
    <w:rPr>
      <w:rFonts w:ascii="Arial Rounded MT Bold" w:hAnsi="Arial Rounded MT Bold"/>
      <w:bCs w:val="0"/>
      <w:color w:val="00833E"/>
      <w:szCs w:val="56"/>
      <w:lang w:val="en-GB"/>
    </w:rPr>
  </w:style>
  <w:style w:type="character" w:styleId="Mention">
    <w:name w:val="Mention"/>
    <w:basedOn w:val="DefaultParagraphFont"/>
    <w:uiPriority w:val="99"/>
    <w:unhideWhenUsed/>
    <w:rsid w:val="00017B46"/>
    <w:rPr>
      <w:color w:val="2B579A"/>
      <w:shd w:val="clear" w:color="auto" w:fill="E6E6E6"/>
    </w:rPr>
  </w:style>
  <w:style w:type="paragraph" w:styleId="CommentSubject">
    <w:name w:val="annotation subject"/>
    <w:basedOn w:val="CommentText"/>
    <w:next w:val="CommentText"/>
    <w:link w:val="CommentSubjectChar"/>
    <w:uiPriority w:val="99"/>
    <w:semiHidden/>
    <w:unhideWhenUsed/>
    <w:rsid w:val="00017B46"/>
    <w:pPr>
      <w:spacing w:before="0" w:after="120" w:line="276" w:lineRule="auto"/>
    </w:pPr>
    <w:rPr>
      <w:rFonts w:ascii="Cambria" w:hAnsi="Cambria"/>
      <w:b/>
      <w:bCs/>
      <w:color w:val="auto"/>
    </w:rPr>
  </w:style>
  <w:style w:type="character" w:customStyle="1" w:styleId="CommentSubjectChar">
    <w:name w:val="Comment Subject Char"/>
    <w:basedOn w:val="CommentTextChar"/>
    <w:link w:val="CommentSubject"/>
    <w:uiPriority w:val="99"/>
    <w:semiHidden/>
    <w:rsid w:val="00017B46"/>
    <w:rPr>
      <w:rFonts w:ascii="Cambria" w:hAnsi="Cambria"/>
      <w:b/>
      <w:bCs/>
      <w:color w:val="000000"/>
      <w:kern w:val="0"/>
      <w:sz w:val="22"/>
      <w:szCs w:val="20"/>
      <w14:ligatures w14:val="none"/>
    </w:rPr>
  </w:style>
  <w:style w:type="character" w:customStyle="1" w:styleId="ListParagraphChar">
    <w:name w:val="List Paragraph Char"/>
    <w:basedOn w:val="DefaultParagraphFont"/>
    <w:link w:val="ListParagraph0"/>
    <w:uiPriority w:val="34"/>
    <w:rsid w:val="00017B46"/>
    <w:rPr>
      <w:rFonts w:ascii="Times New Roman" w:hAnsi="Times New Roman"/>
    </w:rPr>
  </w:style>
  <w:style w:type="character" w:customStyle="1" w:styleId="TableTextChar">
    <w:name w:val="Table Text Char"/>
    <w:basedOn w:val="ListParagraphChar"/>
    <w:link w:val="TableText"/>
    <w:rsid w:val="00017B46"/>
    <w:rPr>
      <w:rFonts w:ascii="Times New Roman" w:hAnsi="Times New Roman"/>
      <w:kern w:val="0"/>
      <w14:ligatures w14:val="none"/>
    </w:rPr>
  </w:style>
  <w:style w:type="paragraph" w:styleId="Revision">
    <w:name w:val="Revision"/>
    <w:hidden/>
    <w:uiPriority w:val="99"/>
    <w:semiHidden/>
    <w:rsid w:val="00017B46"/>
    <w:pPr>
      <w:spacing w:after="0" w:line="240" w:lineRule="auto"/>
    </w:pPr>
    <w:rPr>
      <w:rFonts w:ascii="Arial" w:hAnsi="Arial"/>
      <w:kern w:val="0"/>
      <w14:ligatures w14:val="none"/>
    </w:rPr>
  </w:style>
  <w:style w:type="paragraph" w:customStyle="1" w:styleId="paragraph">
    <w:name w:val="paragraph"/>
    <w:basedOn w:val="Normal"/>
    <w:rsid w:val="00017B46"/>
    <w:pPr>
      <w:spacing w:before="100" w:beforeAutospacing="1" w:after="100" w:afterAutospacing="1" w:line="276" w:lineRule="auto"/>
    </w:pPr>
    <w:rPr>
      <w:rFonts w:asciiTheme="minorHAnsi" w:eastAsia="Times New Roman" w:hAnsiTheme="minorHAnsi" w:cs="Times New Roman"/>
      <w:kern w:val="0"/>
      <w:lang w:eastAsia="en-GB"/>
      <w14:ligatures w14:val="none"/>
    </w:rPr>
  </w:style>
  <w:style w:type="character" w:customStyle="1" w:styleId="normaltextrun">
    <w:name w:val="normaltextrun"/>
    <w:basedOn w:val="DefaultParagraphFont"/>
    <w:rsid w:val="00017B46"/>
  </w:style>
  <w:style w:type="character" w:customStyle="1" w:styleId="eop">
    <w:name w:val="eop"/>
    <w:basedOn w:val="DefaultParagraphFont"/>
    <w:rsid w:val="00017B46"/>
  </w:style>
  <w:style w:type="paragraph" w:customStyle="1" w:styleId="HeadingNoNumber0">
    <w:name w:val="Heading No Number"/>
    <w:basedOn w:val="Heading1"/>
    <w:next w:val="Normal"/>
    <w:link w:val="HeadingNoNumberChar"/>
    <w:qFormat/>
    <w:rsid w:val="00017B46"/>
    <w:pPr>
      <w:spacing w:before="240" w:after="120" w:line="276" w:lineRule="auto"/>
    </w:pPr>
    <w:rPr>
      <w:rFonts w:ascii="Cambria" w:hAnsi="Cambria"/>
      <w:kern w:val="0"/>
      <w:sz w:val="32"/>
      <w:szCs w:val="32"/>
      <w14:ligatures w14:val="none"/>
    </w:rPr>
  </w:style>
  <w:style w:type="character" w:customStyle="1" w:styleId="HeadingNoNumberChar">
    <w:name w:val="Heading No Number Char"/>
    <w:basedOn w:val="Heading1Char"/>
    <w:link w:val="HeadingNoNumber0"/>
    <w:rsid w:val="00017B46"/>
    <w:rPr>
      <w:rFonts w:ascii="Cambria" w:eastAsiaTheme="majorEastAsia" w:hAnsi="Cambria" w:cstheme="majorBidi"/>
      <w:color w:val="0F4761" w:themeColor="accent1" w:themeShade="BF"/>
      <w:kern w:val="0"/>
      <w:sz w:val="32"/>
      <w:szCs w:val="32"/>
      <w14:ligatures w14:val="none"/>
    </w:rPr>
  </w:style>
  <w:style w:type="paragraph" w:styleId="TOC7">
    <w:name w:val="toc 7"/>
    <w:basedOn w:val="Normal"/>
    <w:next w:val="Normal"/>
    <w:autoRedefine/>
    <w:uiPriority w:val="39"/>
    <w:unhideWhenUsed/>
    <w:rsid w:val="00017B46"/>
    <w:pPr>
      <w:spacing w:after="0" w:line="276" w:lineRule="auto"/>
      <w:ind w:left="1320"/>
    </w:pPr>
    <w:rPr>
      <w:rFonts w:cstheme="minorHAnsi"/>
      <w:kern w:val="0"/>
      <w:sz w:val="18"/>
      <w:szCs w:val="18"/>
      <w14:ligatures w14:val="none"/>
    </w:rPr>
  </w:style>
  <w:style w:type="paragraph" w:styleId="TOC9">
    <w:name w:val="toc 9"/>
    <w:basedOn w:val="Normal"/>
    <w:next w:val="Normal"/>
    <w:autoRedefine/>
    <w:uiPriority w:val="39"/>
    <w:unhideWhenUsed/>
    <w:rsid w:val="00017B46"/>
    <w:pPr>
      <w:spacing w:after="0" w:line="276" w:lineRule="auto"/>
      <w:ind w:left="1760"/>
    </w:pPr>
    <w:rPr>
      <w:rFonts w:cstheme="minorHAnsi"/>
      <w:kern w:val="0"/>
      <w:sz w:val="18"/>
      <w:szCs w:val="18"/>
      <w14:ligatures w14:val="none"/>
    </w:rPr>
  </w:style>
  <w:style w:type="table" w:styleId="PlainTable1">
    <w:name w:val="Plain Table 1"/>
    <w:basedOn w:val="TableNormal"/>
    <w:uiPriority w:val="41"/>
    <w:rsid w:val="00017B46"/>
    <w:pPr>
      <w:spacing w:before="120" w:after="0" w:line="240" w:lineRule="auto"/>
    </w:pPr>
    <w:rPr>
      <w:rFonts w:ascii="Arial" w:hAnsi="Arial"/>
      <w:color w:val="000000" w:themeColor="text1"/>
      <w:kern w:val="0"/>
      <w:sz w:val="20"/>
      <w:szCs w:val="20"/>
      <w14:ligatures w14:val="none"/>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EndNoteBibliographyTitle">
    <w:name w:val="EndNote Bibliography Title"/>
    <w:basedOn w:val="Normal"/>
    <w:link w:val="EndNoteBibliographyTitleChar"/>
    <w:rsid w:val="00017B46"/>
    <w:pPr>
      <w:spacing w:before="120" w:after="0" w:line="264" w:lineRule="auto"/>
      <w:jc w:val="center"/>
    </w:pPr>
    <w:rPr>
      <w:rFonts w:cs="Times New Roman"/>
      <w:color w:val="000000"/>
      <w:kern w:val="0"/>
      <w:szCs w:val="20"/>
      <w:lang w:val="en-US"/>
      <w14:ligatures w14:val="none"/>
    </w:rPr>
  </w:style>
  <w:style w:type="character" w:customStyle="1" w:styleId="EndNoteBibliographyTitleChar">
    <w:name w:val="EndNote Bibliography Title Char"/>
    <w:basedOn w:val="DefaultParagraphFont"/>
    <w:link w:val="EndNoteBibliographyTitle"/>
    <w:rsid w:val="00017B46"/>
    <w:rPr>
      <w:rFonts w:ascii="Times New Roman" w:hAnsi="Times New Roman" w:cs="Times New Roman"/>
      <w:color w:val="000000"/>
      <w:kern w:val="0"/>
      <w:sz w:val="22"/>
      <w:szCs w:val="20"/>
      <w:lang w:val="en-US"/>
      <w14:ligatures w14:val="none"/>
    </w:rPr>
  </w:style>
  <w:style w:type="paragraph" w:customStyle="1" w:styleId="EndNoteBibliography">
    <w:name w:val="EndNote Bibliography"/>
    <w:basedOn w:val="Normal"/>
    <w:link w:val="EndNoteBibliographyChar"/>
    <w:rsid w:val="00017B46"/>
    <w:pPr>
      <w:spacing w:before="120" w:after="60" w:line="240" w:lineRule="auto"/>
    </w:pPr>
    <w:rPr>
      <w:rFonts w:cs="Times New Roman"/>
      <w:color w:val="000000"/>
      <w:kern w:val="0"/>
      <w:szCs w:val="20"/>
      <w:lang w:val="en-US"/>
      <w14:ligatures w14:val="none"/>
    </w:rPr>
  </w:style>
  <w:style w:type="character" w:customStyle="1" w:styleId="EndNoteBibliographyChar">
    <w:name w:val="EndNote Bibliography Char"/>
    <w:basedOn w:val="DefaultParagraphFont"/>
    <w:link w:val="EndNoteBibliography"/>
    <w:rsid w:val="00017B46"/>
    <w:rPr>
      <w:rFonts w:ascii="Times New Roman" w:hAnsi="Times New Roman" w:cs="Times New Roman"/>
      <w:color w:val="000000"/>
      <w:kern w:val="0"/>
      <w:sz w:val="22"/>
      <w:szCs w:val="20"/>
      <w:lang w:val="en-US"/>
      <w14:ligatures w14:val="none"/>
    </w:rPr>
  </w:style>
  <w:style w:type="paragraph" w:customStyle="1" w:styleId="msonormal0">
    <w:name w:val="msonormal"/>
    <w:basedOn w:val="Normal"/>
    <w:rsid w:val="00017B46"/>
    <w:pPr>
      <w:spacing w:before="100" w:beforeAutospacing="1" w:after="100" w:afterAutospacing="1" w:line="240" w:lineRule="auto"/>
    </w:pPr>
    <w:rPr>
      <w:rFonts w:eastAsia="Times New Roman" w:cs="Times New Roman"/>
      <w:kern w:val="0"/>
      <w:lang w:eastAsia="en-AU"/>
      <w14:ligatures w14:val="none"/>
    </w:rPr>
  </w:style>
  <w:style w:type="paragraph" w:customStyle="1" w:styleId="xl63">
    <w:name w:val="xl63"/>
    <w:basedOn w:val="Normal"/>
    <w:rsid w:val="00017B46"/>
    <w:pPr>
      <w:spacing w:before="100" w:beforeAutospacing="1" w:after="100" w:afterAutospacing="1" w:line="240" w:lineRule="auto"/>
    </w:pPr>
    <w:rPr>
      <w:rFonts w:ascii="Arial" w:eastAsia="Times New Roman" w:hAnsi="Arial" w:cs="Arial"/>
      <w:kern w:val="0"/>
      <w:lang w:eastAsia="en-AU"/>
      <w14:ligatures w14:val="none"/>
    </w:rPr>
  </w:style>
  <w:style w:type="paragraph" w:customStyle="1" w:styleId="xl64">
    <w:name w:val="xl64"/>
    <w:basedOn w:val="Normal"/>
    <w:rsid w:val="00017B46"/>
    <w:pPr>
      <w:shd w:val="clear" w:color="000000" w:fill="83E28E"/>
      <w:spacing w:before="100" w:beforeAutospacing="1" w:after="100" w:afterAutospacing="1" w:line="240" w:lineRule="auto"/>
      <w:jc w:val="center"/>
    </w:pPr>
    <w:rPr>
      <w:rFonts w:ascii="Arial" w:eastAsia="Times New Roman" w:hAnsi="Arial" w:cs="Arial"/>
      <w:b/>
      <w:bCs/>
      <w:kern w:val="0"/>
      <w:lang w:eastAsia="en-AU"/>
      <w14:ligatures w14:val="none"/>
    </w:rPr>
  </w:style>
  <w:style w:type="table" w:styleId="PlainTable4">
    <w:name w:val="Plain Table 4"/>
    <w:basedOn w:val="TableNormal"/>
    <w:uiPriority w:val="44"/>
    <w:rsid w:val="00017B46"/>
    <w:pPr>
      <w:spacing w:after="0" w:line="240" w:lineRule="auto"/>
    </w:pPr>
    <w:rPr>
      <w:kern w:val="0"/>
      <w:sz w:val="22"/>
      <w:szCs w:val="22"/>
      <w14:ligatures w14:val="none"/>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OC8">
    <w:name w:val="toc 8"/>
    <w:basedOn w:val="Normal"/>
    <w:next w:val="Normal"/>
    <w:autoRedefine/>
    <w:uiPriority w:val="39"/>
    <w:unhideWhenUsed/>
    <w:rsid w:val="00017B46"/>
    <w:pPr>
      <w:spacing w:after="100"/>
      <w:ind w:left="1680"/>
    </w:pPr>
    <w:rPr>
      <w:rFonts w:ascii="Times" w:eastAsiaTheme="minorEastAsia" w:hAnsi="Times"/>
      <w:lang w:eastAsia="en-A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theme" Target="theme/theme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9E5A21A-8E8D-49DC-A825-180C1C8A00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TotalTime>
  <Pages>10</Pages>
  <Words>1957</Words>
  <Characters>11161</Characters>
  <Application>Microsoft Office Word</Application>
  <DocSecurity>0</DocSecurity>
  <Lines>93</Lines>
  <Paragraphs>26</Paragraphs>
  <ScaleCrop>false</ScaleCrop>
  <Company/>
  <LinksUpToDate>false</LinksUpToDate>
  <CharactersWithSpaces>13092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Harrison Payne</dc:creator>
  <cp:keywords/>
  <dc:description/>
  <cp:lastModifiedBy>Harrison Payne</cp:lastModifiedBy>
  <cp:revision>8</cp:revision>
  <dcterms:created xsi:type="dcterms:W3CDTF">2025-08-25T09:03:00Z</dcterms:created>
  <dcterms:modified xsi:type="dcterms:W3CDTF">2025-08-25T09:15:00Z</dcterms:modified>
</cp:coreProperties>
</file>